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39A3D" w14:textId="35FEA32D" w:rsidR="00D9003B" w:rsidRPr="0074752E" w:rsidRDefault="00D9003B" w:rsidP="0074752E">
      <w:pPr>
        <w:spacing w:after="120"/>
        <w:jc w:val="center"/>
        <w:rPr>
          <w:rFonts w:ascii="Garamond" w:hAnsi="Garamond"/>
          <w:b/>
          <w:color w:val="000000" w:themeColor="text1"/>
          <w:sz w:val="48"/>
          <w:szCs w:val="48"/>
        </w:rPr>
      </w:pPr>
      <w:bookmarkStart w:id="0" w:name="_Hlk155283684"/>
      <w:r w:rsidRPr="0074752E">
        <w:rPr>
          <w:rFonts w:ascii="Garamond" w:hAnsi="Garamond" w:cstheme="minorHAnsi"/>
          <w:b/>
          <w:color w:val="000000" w:themeColor="text1"/>
          <w:sz w:val="48"/>
          <w:szCs w:val="48"/>
        </w:rPr>
        <w:t>La salute è un diritto costituzionale?</w:t>
      </w:r>
    </w:p>
    <w:p w14:paraId="5801CD63" w14:textId="4A970F4D" w:rsidR="00D9003B" w:rsidRPr="0074752E" w:rsidRDefault="00D9003B" w:rsidP="0074752E">
      <w:pPr>
        <w:jc w:val="center"/>
        <w:rPr>
          <w:rFonts w:ascii="Garamond" w:hAnsi="Garamond"/>
          <w:sz w:val="28"/>
          <w:szCs w:val="28"/>
        </w:rPr>
      </w:pPr>
      <w:r w:rsidRPr="0074752E">
        <w:rPr>
          <w:rFonts w:ascii="Garamond" w:hAnsi="Garamond"/>
          <w:sz w:val="28"/>
          <w:szCs w:val="28"/>
        </w:rPr>
        <w:t>Francesco Pallante</w:t>
      </w:r>
    </w:p>
    <w:p w14:paraId="2032E1C1" w14:textId="23A2993D" w:rsidR="00D9003B" w:rsidRPr="0074752E" w:rsidRDefault="00D9003B" w:rsidP="0074752E">
      <w:pPr>
        <w:spacing w:after="120"/>
        <w:jc w:val="center"/>
        <w:rPr>
          <w:rFonts w:ascii="Garamond" w:hAnsi="Garamond"/>
          <w:sz w:val="28"/>
          <w:szCs w:val="28"/>
        </w:rPr>
      </w:pPr>
      <w:r w:rsidRPr="0074752E">
        <w:rPr>
          <w:rFonts w:ascii="Garamond" w:hAnsi="Garamond"/>
          <w:sz w:val="28"/>
          <w:szCs w:val="28"/>
        </w:rPr>
        <w:t>(Professore ordinario di Diritto costituzionale – Università di Torino)</w:t>
      </w:r>
    </w:p>
    <w:p w14:paraId="72D46309" w14:textId="2FDD861D" w:rsidR="00D9003B" w:rsidRPr="0074752E" w:rsidRDefault="00D9003B" w:rsidP="0074752E">
      <w:pPr>
        <w:spacing w:after="120"/>
        <w:jc w:val="center"/>
        <w:rPr>
          <w:rFonts w:ascii="Garamond" w:hAnsi="Garamond"/>
          <w:sz w:val="28"/>
          <w:szCs w:val="28"/>
        </w:rPr>
      </w:pPr>
    </w:p>
    <w:bookmarkEnd w:id="0"/>
    <w:p w14:paraId="521337B9" w14:textId="77777777" w:rsidR="00D9003B" w:rsidRPr="0074752E" w:rsidRDefault="00D9003B" w:rsidP="0074752E">
      <w:pPr>
        <w:spacing w:after="120"/>
        <w:jc w:val="center"/>
        <w:rPr>
          <w:rFonts w:ascii="Garamond" w:hAnsi="Garamond"/>
          <w:sz w:val="28"/>
          <w:szCs w:val="28"/>
        </w:rPr>
      </w:pPr>
    </w:p>
    <w:p w14:paraId="6DAD7ECD" w14:textId="353D7139" w:rsidR="00430274" w:rsidRPr="0074752E" w:rsidRDefault="007641BE" w:rsidP="0074752E">
      <w:pPr>
        <w:spacing w:after="120"/>
        <w:jc w:val="both"/>
        <w:rPr>
          <w:rFonts w:ascii="Garamond" w:hAnsi="Garamond"/>
          <w:i/>
          <w:iCs/>
          <w:sz w:val="28"/>
          <w:szCs w:val="28"/>
        </w:rPr>
      </w:pPr>
      <w:r w:rsidRPr="0074752E">
        <w:rPr>
          <w:rFonts w:ascii="Garamond" w:hAnsi="Garamond"/>
          <w:i/>
          <w:iCs/>
          <w:sz w:val="28"/>
          <w:szCs w:val="28"/>
        </w:rPr>
        <w:t xml:space="preserve">1. – </w:t>
      </w:r>
      <w:r w:rsidR="00E748F0" w:rsidRPr="0074752E">
        <w:rPr>
          <w:rFonts w:ascii="Garamond" w:hAnsi="Garamond"/>
          <w:i/>
          <w:iCs/>
          <w:sz w:val="28"/>
          <w:szCs w:val="28"/>
        </w:rPr>
        <w:t xml:space="preserve">Caratteristiche essenziali del diritto </w:t>
      </w:r>
      <w:r w:rsidR="008B2D0C">
        <w:rPr>
          <w:rFonts w:ascii="Garamond" w:hAnsi="Garamond"/>
          <w:i/>
          <w:iCs/>
          <w:sz w:val="28"/>
          <w:szCs w:val="28"/>
        </w:rPr>
        <w:t xml:space="preserve">costituzionale </w:t>
      </w:r>
      <w:r w:rsidR="00E748F0" w:rsidRPr="0074752E">
        <w:rPr>
          <w:rFonts w:ascii="Garamond" w:hAnsi="Garamond"/>
          <w:i/>
          <w:iCs/>
          <w:sz w:val="28"/>
          <w:szCs w:val="28"/>
        </w:rPr>
        <w:t>alla salute</w:t>
      </w:r>
      <w:r w:rsidR="007F555C" w:rsidRPr="0074752E">
        <w:rPr>
          <w:rFonts w:ascii="Garamond" w:hAnsi="Garamond"/>
          <w:i/>
          <w:iCs/>
          <w:sz w:val="28"/>
          <w:szCs w:val="28"/>
        </w:rPr>
        <w:t>: fondamentale, non finanziariamente condizionato, dell’essere umano</w:t>
      </w:r>
      <w:r w:rsidR="00F34356" w:rsidRPr="0074752E">
        <w:rPr>
          <w:rFonts w:ascii="Garamond" w:hAnsi="Garamond"/>
          <w:i/>
          <w:iCs/>
          <w:sz w:val="28"/>
          <w:szCs w:val="28"/>
        </w:rPr>
        <w:t>, uguale e uniforme</w:t>
      </w:r>
      <w:r w:rsidR="009D35C7" w:rsidRPr="0074752E">
        <w:rPr>
          <w:rFonts w:ascii="Garamond" w:hAnsi="Garamond"/>
          <w:i/>
          <w:iCs/>
          <w:sz w:val="28"/>
          <w:szCs w:val="28"/>
        </w:rPr>
        <w:t xml:space="preserve"> su tutto il territorio nazionale</w:t>
      </w:r>
      <w:r w:rsidR="00A0357C" w:rsidRPr="0074752E">
        <w:rPr>
          <w:rFonts w:ascii="Garamond" w:hAnsi="Garamond"/>
          <w:i/>
          <w:iCs/>
          <w:sz w:val="28"/>
          <w:szCs w:val="28"/>
        </w:rPr>
        <w:t>…</w:t>
      </w:r>
    </w:p>
    <w:p w14:paraId="62C734E9" w14:textId="4B0D208F" w:rsidR="00C835A0" w:rsidRPr="0074752E" w:rsidRDefault="007641BE" w:rsidP="0074752E">
      <w:pPr>
        <w:spacing w:after="120"/>
        <w:jc w:val="both"/>
        <w:rPr>
          <w:rFonts w:ascii="Garamond" w:hAnsi="Garamond"/>
          <w:sz w:val="28"/>
          <w:szCs w:val="28"/>
        </w:rPr>
      </w:pPr>
      <w:r w:rsidRPr="0074752E">
        <w:rPr>
          <w:rFonts w:ascii="Garamond" w:hAnsi="Garamond"/>
          <w:iCs/>
          <w:sz w:val="28"/>
          <w:szCs w:val="28"/>
        </w:rPr>
        <w:t>Per provare a rispondere alla domanda che d</w:t>
      </w:r>
      <w:r w:rsidR="00C835A0" w:rsidRPr="0074752E">
        <w:rPr>
          <w:rFonts w:ascii="Garamond" w:hAnsi="Garamond"/>
          <w:iCs/>
          <w:sz w:val="28"/>
          <w:szCs w:val="28"/>
        </w:rPr>
        <w:t>à</w:t>
      </w:r>
      <w:r w:rsidRPr="0074752E">
        <w:rPr>
          <w:rFonts w:ascii="Garamond" w:hAnsi="Garamond"/>
          <w:iCs/>
          <w:sz w:val="28"/>
          <w:szCs w:val="28"/>
        </w:rPr>
        <w:t xml:space="preserve"> </w:t>
      </w:r>
      <w:r w:rsidR="00C835A0" w:rsidRPr="0074752E">
        <w:rPr>
          <w:rFonts w:ascii="Garamond" w:hAnsi="Garamond"/>
          <w:iCs/>
          <w:sz w:val="28"/>
          <w:szCs w:val="28"/>
        </w:rPr>
        <w:t xml:space="preserve">il </w:t>
      </w:r>
      <w:r w:rsidRPr="0074752E">
        <w:rPr>
          <w:rFonts w:ascii="Garamond" w:hAnsi="Garamond"/>
          <w:iCs/>
          <w:sz w:val="28"/>
          <w:szCs w:val="28"/>
        </w:rPr>
        <w:t xml:space="preserve">titolo al mio intervento – </w:t>
      </w:r>
      <w:r w:rsidR="00C835A0" w:rsidRPr="0074752E">
        <w:rPr>
          <w:rFonts w:ascii="Garamond" w:hAnsi="Garamond"/>
          <w:iCs/>
          <w:sz w:val="28"/>
          <w:szCs w:val="28"/>
        </w:rPr>
        <w:t>«</w:t>
      </w:r>
      <w:r w:rsidRPr="0074752E">
        <w:rPr>
          <w:rFonts w:ascii="Garamond" w:hAnsi="Garamond"/>
          <w:iCs/>
          <w:sz w:val="28"/>
          <w:szCs w:val="28"/>
        </w:rPr>
        <w:t>la salute è un diritto costituzionale?</w:t>
      </w:r>
      <w:r w:rsidR="00C835A0" w:rsidRPr="0074752E">
        <w:rPr>
          <w:rFonts w:ascii="Garamond" w:hAnsi="Garamond"/>
          <w:iCs/>
          <w:sz w:val="28"/>
          <w:szCs w:val="28"/>
        </w:rPr>
        <w:t>»</w:t>
      </w:r>
      <w:r w:rsidRPr="0074752E">
        <w:rPr>
          <w:rFonts w:ascii="Garamond" w:hAnsi="Garamond"/>
          <w:iCs/>
          <w:sz w:val="28"/>
          <w:szCs w:val="28"/>
        </w:rPr>
        <w:t xml:space="preserve"> – partirei da una notazione di carattere testuale: i</w:t>
      </w:r>
      <w:r w:rsidRPr="0074752E">
        <w:rPr>
          <w:rFonts w:ascii="Garamond" w:hAnsi="Garamond"/>
          <w:sz w:val="28"/>
          <w:szCs w:val="28"/>
        </w:rPr>
        <w:t>l diritto alla salute è l’unico diritto che la Costituzione definisce espressamente «fondamentale» (art. 32, co. 1, Cost.</w:t>
      </w:r>
      <w:r w:rsidR="00C3602F" w:rsidRPr="0074752E">
        <w:rPr>
          <w:rFonts w:ascii="Garamond" w:hAnsi="Garamond"/>
          <w:sz w:val="28"/>
          <w:szCs w:val="28"/>
        </w:rPr>
        <w:t xml:space="preserve">: </w:t>
      </w:r>
      <w:r w:rsidR="00C3602F" w:rsidRPr="0074752E">
        <w:rPr>
          <w:rFonts w:ascii="Garamond" w:hAnsi="Garamond" w:cs="Times New Roman"/>
          <w:sz w:val="28"/>
          <w:szCs w:val="28"/>
        </w:rPr>
        <w:t xml:space="preserve">«la Repubblica tutela la salute come </w:t>
      </w:r>
      <w:r w:rsidR="00C3602F" w:rsidRPr="0074752E">
        <w:rPr>
          <w:rFonts w:ascii="Garamond" w:hAnsi="Garamond" w:cs="Times New Roman"/>
          <w:i/>
          <w:iCs/>
          <w:sz w:val="28"/>
          <w:szCs w:val="28"/>
        </w:rPr>
        <w:t>fondamentale</w:t>
      </w:r>
      <w:r w:rsidR="00C3602F" w:rsidRPr="0074752E">
        <w:rPr>
          <w:rFonts w:ascii="Garamond" w:hAnsi="Garamond" w:cs="Times New Roman"/>
          <w:sz w:val="28"/>
          <w:szCs w:val="28"/>
        </w:rPr>
        <w:t xml:space="preserve"> diritto dell’individuo e interesse della collettività, e garantisce cure gratuite agli indigenti»</w:t>
      </w:r>
      <w:r w:rsidRPr="0074752E">
        <w:rPr>
          <w:rFonts w:ascii="Garamond" w:hAnsi="Garamond"/>
          <w:sz w:val="28"/>
          <w:szCs w:val="28"/>
        </w:rPr>
        <w:t>).</w:t>
      </w:r>
    </w:p>
    <w:p w14:paraId="1B29CD58" w14:textId="58FCD8D3" w:rsidR="00C835A0" w:rsidRPr="0074752E" w:rsidRDefault="00231414" w:rsidP="0074752E">
      <w:pPr>
        <w:spacing w:after="120"/>
        <w:jc w:val="both"/>
        <w:rPr>
          <w:rFonts w:ascii="Garamond" w:hAnsi="Garamond"/>
          <w:sz w:val="28"/>
          <w:szCs w:val="28"/>
        </w:rPr>
      </w:pPr>
      <w:r w:rsidRPr="0074752E">
        <w:rPr>
          <w:rFonts w:ascii="Garamond" w:hAnsi="Garamond"/>
          <w:sz w:val="28"/>
          <w:szCs w:val="28"/>
        </w:rPr>
        <w:t>L</w:t>
      </w:r>
      <w:r w:rsidR="007641BE" w:rsidRPr="0074752E">
        <w:rPr>
          <w:rFonts w:ascii="Garamond" w:hAnsi="Garamond"/>
          <w:sz w:val="28"/>
          <w:szCs w:val="28"/>
        </w:rPr>
        <w:t>a dottrina</w:t>
      </w:r>
      <w:r w:rsidR="00D311BC" w:rsidRPr="0074752E">
        <w:rPr>
          <w:rFonts w:ascii="Garamond" w:hAnsi="Garamond"/>
          <w:sz w:val="28"/>
          <w:szCs w:val="28"/>
        </w:rPr>
        <w:t xml:space="preserve"> giuridica</w:t>
      </w:r>
      <w:r w:rsidR="00C835A0" w:rsidRPr="0074752E">
        <w:rPr>
          <w:rFonts w:ascii="Garamond" w:hAnsi="Garamond"/>
          <w:sz w:val="28"/>
          <w:szCs w:val="28"/>
        </w:rPr>
        <w:t xml:space="preserve"> tende a spiegare </w:t>
      </w:r>
      <w:r w:rsidRPr="0074752E">
        <w:rPr>
          <w:rFonts w:ascii="Garamond" w:hAnsi="Garamond"/>
          <w:sz w:val="28"/>
          <w:szCs w:val="28"/>
        </w:rPr>
        <w:t>questa</w:t>
      </w:r>
      <w:r w:rsidR="00C835A0" w:rsidRPr="0074752E">
        <w:rPr>
          <w:rFonts w:ascii="Garamond" w:hAnsi="Garamond"/>
          <w:sz w:val="28"/>
          <w:szCs w:val="28"/>
        </w:rPr>
        <w:t xml:space="preserve"> peculiarità del diritto alla salute con il suo essere </w:t>
      </w:r>
      <w:r w:rsidR="001E50DF" w:rsidRPr="0074752E">
        <w:rPr>
          <w:rFonts w:ascii="Garamond" w:hAnsi="Garamond"/>
          <w:sz w:val="28"/>
          <w:szCs w:val="28"/>
        </w:rPr>
        <w:t xml:space="preserve">il </w:t>
      </w:r>
      <w:r w:rsidR="00C835A0" w:rsidRPr="0074752E">
        <w:rPr>
          <w:rFonts w:ascii="Garamond" w:hAnsi="Garamond"/>
          <w:sz w:val="28"/>
          <w:szCs w:val="28"/>
        </w:rPr>
        <w:t>presupposto logico di tutti gli altri diritti</w:t>
      </w:r>
      <w:r w:rsidR="001E5083" w:rsidRPr="0074752E">
        <w:rPr>
          <w:rFonts w:ascii="Garamond" w:hAnsi="Garamond"/>
          <w:sz w:val="28"/>
          <w:szCs w:val="28"/>
        </w:rPr>
        <w:t xml:space="preserve"> costituzionali</w:t>
      </w:r>
      <w:r w:rsidR="00C835A0" w:rsidRPr="0074752E">
        <w:rPr>
          <w:rFonts w:ascii="Garamond" w:hAnsi="Garamond"/>
          <w:sz w:val="28"/>
          <w:szCs w:val="28"/>
        </w:rPr>
        <w:t>: «fondamentale»</w:t>
      </w:r>
      <w:r w:rsidR="001E50DF" w:rsidRPr="0074752E">
        <w:rPr>
          <w:rFonts w:ascii="Garamond" w:hAnsi="Garamond"/>
          <w:sz w:val="28"/>
          <w:szCs w:val="28"/>
        </w:rPr>
        <w:t>, dunque,</w:t>
      </w:r>
      <w:r w:rsidR="00C835A0" w:rsidRPr="0074752E">
        <w:rPr>
          <w:rFonts w:ascii="Garamond" w:hAnsi="Garamond"/>
          <w:sz w:val="28"/>
          <w:szCs w:val="28"/>
        </w:rPr>
        <w:t xml:space="preserve"> </w:t>
      </w:r>
      <w:r w:rsidR="0003129D" w:rsidRPr="0074752E">
        <w:rPr>
          <w:rFonts w:ascii="Garamond" w:hAnsi="Garamond"/>
          <w:sz w:val="28"/>
          <w:szCs w:val="28"/>
        </w:rPr>
        <w:t>è</w:t>
      </w:r>
      <w:r w:rsidR="00C835A0" w:rsidRPr="0074752E">
        <w:rPr>
          <w:rFonts w:ascii="Garamond" w:hAnsi="Garamond"/>
          <w:sz w:val="28"/>
          <w:szCs w:val="28"/>
        </w:rPr>
        <w:t xml:space="preserve"> inteso </w:t>
      </w:r>
      <w:r w:rsidR="001E5083" w:rsidRPr="0074752E">
        <w:rPr>
          <w:rFonts w:ascii="Garamond" w:hAnsi="Garamond"/>
          <w:sz w:val="28"/>
          <w:szCs w:val="28"/>
        </w:rPr>
        <w:t>dai</w:t>
      </w:r>
      <w:r w:rsidR="00EB449E" w:rsidRPr="0074752E">
        <w:rPr>
          <w:rFonts w:ascii="Garamond" w:hAnsi="Garamond"/>
          <w:sz w:val="28"/>
          <w:szCs w:val="28"/>
        </w:rPr>
        <w:t xml:space="preserve"> costituzional</w:t>
      </w:r>
      <w:r w:rsidR="001E5083" w:rsidRPr="0074752E">
        <w:rPr>
          <w:rFonts w:ascii="Garamond" w:hAnsi="Garamond"/>
          <w:sz w:val="28"/>
          <w:szCs w:val="28"/>
        </w:rPr>
        <w:t>isti</w:t>
      </w:r>
      <w:r w:rsidR="00C835A0" w:rsidRPr="0074752E">
        <w:rPr>
          <w:rFonts w:ascii="Garamond" w:hAnsi="Garamond"/>
          <w:sz w:val="28"/>
          <w:szCs w:val="28"/>
        </w:rPr>
        <w:t xml:space="preserve"> in senso </w:t>
      </w:r>
      <w:r w:rsidR="001E5083" w:rsidRPr="0074752E">
        <w:rPr>
          <w:rFonts w:ascii="Garamond" w:hAnsi="Garamond"/>
          <w:sz w:val="28"/>
          <w:szCs w:val="28"/>
        </w:rPr>
        <w:t xml:space="preserve">anzitutto </w:t>
      </w:r>
      <w:r w:rsidR="00C835A0" w:rsidRPr="0074752E">
        <w:rPr>
          <w:rFonts w:ascii="Garamond" w:hAnsi="Garamond"/>
          <w:sz w:val="28"/>
          <w:szCs w:val="28"/>
        </w:rPr>
        <w:t>letterale, come «posto a fondamento». La salute</w:t>
      </w:r>
      <w:r w:rsidR="00200350" w:rsidRPr="0074752E">
        <w:rPr>
          <w:rFonts w:ascii="Garamond" w:hAnsi="Garamond"/>
          <w:sz w:val="28"/>
          <w:szCs w:val="28"/>
        </w:rPr>
        <w:t xml:space="preserve">, in questa prospettiva, è un </w:t>
      </w:r>
      <w:r w:rsidR="00C835A0" w:rsidRPr="0074752E">
        <w:rPr>
          <w:rFonts w:ascii="Garamond" w:hAnsi="Garamond"/>
          <w:sz w:val="28"/>
          <w:szCs w:val="28"/>
        </w:rPr>
        <w:t>bene</w:t>
      </w:r>
      <w:r w:rsidR="001E50DF" w:rsidRPr="0074752E">
        <w:rPr>
          <w:rFonts w:ascii="Garamond" w:hAnsi="Garamond"/>
          <w:sz w:val="28"/>
          <w:szCs w:val="28"/>
        </w:rPr>
        <w:t xml:space="preserve"> che viene considerato</w:t>
      </w:r>
      <w:r w:rsidR="00C835A0" w:rsidRPr="0074752E">
        <w:rPr>
          <w:rFonts w:ascii="Garamond" w:hAnsi="Garamond"/>
          <w:sz w:val="28"/>
          <w:szCs w:val="28"/>
        </w:rPr>
        <w:t xml:space="preserve"> complementare alla vita stessa</w:t>
      </w:r>
      <w:r w:rsidR="00200350" w:rsidRPr="0074752E">
        <w:rPr>
          <w:rFonts w:ascii="Garamond" w:hAnsi="Garamond"/>
          <w:sz w:val="28"/>
          <w:szCs w:val="28"/>
        </w:rPr>
        <w:t>:</w:t>
      </w:r>
      <w:r w:rsidR="00C835A0" w:rsidRPr="0074752E">
        <w:rPr>
          <w:rFonts w:ascii="Garamond" w:hAnsi="Garamond"/>
          <w:sz w:val="28"/>
          <w:szCs w:val="28"/>
        </w:rPr>
        <w:t xml:space="preserve"> la vita si prolunga nella salute e la salute sostiene la vita</w:t>
      </w:r>
      <w:r w:rsidR="00200350" w:rsidRPr="0074752E">
        <w:rPr>
          <w:rFonts w:ascii="Garamond" w:hAnsi="Garamond"/>
          <w:sz w:val="28"/>
          <w:szCs w:val="28"/>
        </w:rPr>
        <w:t xml:space="preserve">. </w:t>
      </w:r>
      <w:r w:rsidR="00E3751A" w:rsidRPr="0074752E">
        <w:rPr>
          <w:rFonts w:ascii="Garamond" w:hAnsi="Garamond"/>
          <w:sz w:val="28"/>
          <w:szCs w:val="28"/>
        </w:rPr>
        <w:t xml:space="preserve">E la vita – </w:t>
      </w:r>
      <w:r w:rsidR="00F279D3" w:rsidRPr="0074752E">
        <w:rPr>
          <w:rFonts w:ascii="Garamond" w:hAnsi="Garamond"/>
          <w:sz w:val="28"/>
          <w:szCs w:val="28"/>
        </w:rPr>
        <w:t xml:space="preserve">che </w:t>
      </w:r>
      <w:r w:rsidR="00E3751A" w:rsidRPr="0074752E">
        <w:rPr>
          <w:rFonts w:ascii="Garamond" w:hAnsi="Garamond"/>
          <w:sz w:val="28"/>
          <w:szCs w:val="28"/>
        </w:rPr>
        <w:t xml:space="preserve">non a caso </w:t>
      </w:r>
      <w:r w:rsidRPr="0074752E">
        <w:rPr>
          <w:rFonts w:ascii="Garamond" w:hAnsi="Garamond"/>
          <w:sz w:val="28"/>
          <w:szCs w:val="28"/>
        </w:rPr>
        <w:t xml:space="preserve">nella Costituzione </w:t>
      </w:r>
      <w:r w:rsidR="00F279D3" w:rsidRPr="0074752E">
        <w:rPr>
          <w:rFonts w:ascii="Garamond" w:hAnsi="Garamond"/>
          <w:sz w:val="28"/>
          <w:szCs w:val="28"/>
        </w:rPr>
        <w:t xml:space="preserve">è protetta </w:t>
      </w:r>
      <w:r w:rsidR="00E3751A" w:rsidRPr="0074752E">
        <w:rPr>
          <w:rFonts w:ascii="Garamond" w:hAnsi="Garamond"/>
          <w:sz w:val="28"/>
          <w:szCs w:val="28"/>
        </w:rPr>
        <w:t xml:space="preserve">anche dal divieto di pena di morte (art. 27, co. 4, Cost.) e </w:t>
      </w:r>
      <w:r w:rsidR="00D311BC" w:rsidRPr="0074752E">
        <w:rPr>
          <w:rFonts w:ascii="Garamond" w:hAnsi="Garamond"/>
          <w:sz w:val="28"/>
          <w:szCs w:val="28"/>
        </w:rPr>
        <w:t xml:space="preserve">dal divieto </w:t>
      </w:r>
      <w:r w:rsidR="00E3751A" w:rsidRPr="0074752E">
        <w:rPr>
          <w:rFonts w:ascii="Garamond" w:hAnsi="Garamond"/>
          <w:sz w:val="28"/>
          <w:szCs w:val="28"/>
        </w:rPr>
        <w:t xml:space="preserve">di tortura (art. 13, co. 4, Cost.) – </w:t>
      </w:r>
      <w:r w:rsidR="00AB2DA4">
        <w:rPr>
          <w:rFonts w:ascii="Garamond" w:hAnsi="Garamond"/>
          <w:sz w:val="28"/>
          <w:szCs w:val="28"/>
        </w:rPr>
        <w:t xml:space="preserve">la vita, dicevo, </w:t>
      </w:r>
      <w:r w:rsidR="00E3751A" w:rsidRPr="0074752E">
        <w:rPr>
          <w:rFonts w:ascii="Garamond" w:hAnsi="Garamond"/>
          <w:sz w:val="28"/>
          <w:szCs w:val="28"/>
        </w:rPr>
        <w:t>è la base</w:t>
      </w:r>
      <w:r w:rsidR="0003129D" w:rsidRPr="0074752E">
        <w:rPr>
          <w:rFonts w:ascii="Garamond" w:hAnsi="Garamond"/>
          <w:sz w:val="28"/>
          <w:szCs w:val="28"/>
        </w:rPr>
        <w:t xml:space="preserve"> su cui</w:t>
      </w:r>
      <w:r w:rsidR="00E3751A" w:rsidRPr="0074752E">
        <w:rPr>
          <w:rFonts w:ascii="Garamond" w:hAnsi="Garamond"/>
          <w:sz w:val="28"/>
          <w:szCs w:val="28"/>
        </w:rPr>
        <w:t>, inevitabilmente,</w:t>
      </w:r>
      <w:r w:rsidR="0003129D" w:rsidRPr="0074752E">
        <w:rPr>
          <w:rFonts w:ascii="Garamond" w:hAnsi="Garamond"/>
          <w:sz w:val="28"/>
          <w:szCs w:val="28"/>
        </w:rPr>
        <w:t xml:space="preserve"> poggiano tutti gli altri diritti: s</w:t>
      </w:r>
      <w:r w:rsidR="00200350" w:rsidRPr="0074752E">
        <w:rPr>
          <w:rFonts w:ascii="Garamond" w:hAnsi="Garamond"/>
          <w:sz w:val="28"/>
          <w:szCs w:val="28"/>
        </w:rPr>
        <w:t xml:space="preserve">e, e solo se, c’è vita, allora possono poi </w:t>
      </w:r>
      <w:r w:rsidR="002D52FE" w:rsidRPr="0074752E">
        <w:rPr>
          <w:rFonts w:ascii="Garamond" w:hAnsi="Garamond"/>
          <w:sz w:val="28"/>
          <w:szCs w:val="28"/>
        </w:rPr>
        <w:t xml:space="preserve">esserci (nel senso </w:t>
      </w:r>
      <w:r w:rsidRPr="0074752E">
        <w:rPr>
          <w:rFonts w:ascii="Garamond" w:hAnsi="Garamond"/>
          <w:sz w:val="28"/>
          <w:szCs w:val="28"/>
        </w:rPr>
        <w:t>che possono</w:t>
      </w:r>
      <w:r w:rsidR="002D52FE" w:rsidRPr="0074752E">
        <w:rPr>
          <w:rFonts w:ascii="Garamond" w:hAnsi="Garamond"/>
          <w:sz w:val="28"/>
          <w:szCs w:val="28"/>
        </w:rPr>
        <w:t xml:space="preserve"> </w:t>
      </w:r>
      <w:r w:rsidR="00200350" w:rsidRPr="0074752E">
        <w:rPr>
          <w:rFonts w:ascii="Garamond" w:hAnsi="Garamond"/>
          <w:sz w:val="28"/>
          <w:szCs w:val="28"/>
        </w:rPr>
        <w:t>esser</w:t>
      </w:r>
      <w:r w:rsidR="001E5083" w:rsidRPr="0074752E">
        <w:rPr>
          <w:rFonts w:ascii="Garamond" w:hAnsi="Garamond"/>
          <w:sz w:val="28"/>
          <w:szCs w:val="28"/>
        </w:rPr>
        <w:t xml:space="preserve">e </w:t>
      </w:r>
      <w:r w:rsidR="002D52FE" w:rsidRPr="0074752E">
        <w:rPr>
          <w:rFonts w:ascii="Garamond" w:hAnsi="Garamond"/>
          <w:sz w:val="28"/>
          <w:szCs w:val="28"/>
        </w:rPr>
        <w:t xml:space="preserve">effettivamente </w:t>
      </w:r>
      <w:r w:rsidR="001E5083" w:rsidRPr="0074752E">
        <w:rPr>
          <w:rFonts w:ascii="Garamond" w:hAnsi="Garamond"/>
          <w:sz w:val="28"/>
          <w:szCs w:val="28"/>
        </w:rPr>
        <w:t>goduti</w:t>
      </w:r>
      <w:r w:rsidR="002D52FE" w:rsidRPr="0074752E">
        <w:rPr>
          <w:rFonts w:ascii="Garamond" w:hAnsi="Garamond"/>
          <w:sz w:val="28"/>
          <w:szCs w:val="28"/>
        </w:rPr>
        <w:t>)</w:t>
      </w:r>
      <w:r w:rsidR="00200350" w:rsidRPr="0074752E">
        <w:rPr>
          <w:rFonts w:ascii="Garamond" w:hAnsi="Garamond"/>
          <w:sz w:val="28"/>
          <w:szCs w:val="28"/>
        </w:rPr>
        <w:t xml:space="preserve"> tutti gli altri diritti</w:t>
      </w:r>
      <w:r w:rsidR="000D61DA" w:rsidRPr="0074752E">
        <w:rPr>
          <w:rFonts w:ascii="Garamond" w:hAnsi="Garamond"/>
          <w:sz w:val="28"/>
          <w:szCs w:val="28"/>
        </w:rPr>
        <w:t xml:space="preserve"> costituzionali</w:t>
      </w:r>
      <w:r w:rsidR="00200350" w:rsidRPr="0074752E">
        <w:rPr>
          <w:rFonts w:ascii="Garamond" w:hAnsi="Garamond"/>
          <w:sz w:val="28"/>
          <w:szCs w:val="28"/>
        </w:rPr>
        <w:t>.</w:t>
      </w:r>
    </w:p>
    <w:p w14:paraId="6E3CF4C4" w14:textId="0800D7BA" w:rsidR="00C835A0" w:rsidRPr="0074752E" w:rsidRDefault="00277675" w:rsidP="0074752E">
      <w:pPr>
        <w:spacing w:after="120"/>
        <w:jc w:val="both"/>
        <w:rPr>
          <w:rFonts w:ascii="Garamond" w:hAnsi="Garamond"/>
          <w:sz w:val="28"/>
          <w:szCs w:val="28"/>
        </w:rPr>
      </w:pPr>
      <w:r>
        <w:rPr>
          <w:rFonts w:ascii="Garamond" w:hAnsi="Garamond"/>
          <w:sz w:val="28"/>
          <w:szCs w:val="28"/>
        </w:rPr>
        <w:t>A partire d</w:t>
      </w:r>
      <w:r w:rsidR="001F4B09" w:rsidRPr="0074752E">
        <w:rPr>
          <w:rFonts w:ascii="Garamond" w:hAnsi="Garamond"/>
          <w:sz w:val="28"/>
          <w:szCs w:val="28"/>
        </w:rPr>
        <w:t xml:space="preserve">a questa impostazione preliminare, i giuristi ricavano </w:t>
      </w:r>
      <w:r w:rsidR="00231414" w:rsidRPr="0074752E">
        <w:rPr>
          <w:rFonts w:ascii="Garamond" w:hAnsi="Garamond"/>
          <w:sz w:val="28"/>
          <w:szCs w:val="28"/>
        </w:rPr>
        <w:t xml:space="preserve">alcune </w:t>
      </w:r>
      <w:r w:rsidR="001F4B09" w:rsidRPr="0074752E">
        <w:rPr>
          <w:rFonts w:ascii="Garamond" w:hAnsi="Garamond"/>
          <w:sz w:val="28"/>
          <w:szCs w:val="28"/>
        </w:rPr>
        <w:t>i</w:t>
      </w:r>
      <w:r w:rsidR="00C3602F" w:rsidRPr="0074752E">
        <w:rPr>
          <w:rFonts w:ascii="Garamond" w:hAnsi="Garamond"/>
          <w:sz w:val="28"/>
          <w:szCs w:val="28"/>
        </w:rPr>
        <w:t xml:space="preserve">mportanti conseguenze. </w:t>
      </w:r>
      <w:r w:rsidR="0003129D" w:rsidRPr="0074752E">
        <w:rPr>
          <w:rFonts w:ascii="Garamond" w:hAnsi="Garamond"/>
          <w:sz w:val="28"/>
          <w:szCs w:val="28"/>
        </w:rPr>
        <w:t>Mi soffermo rapidamente</w:t>
      </w:r>
      <w:r w:rsidR="00C3602F" w:rsidRPr="0074752E">
        <w:rPr>
          <w:rFonts w:ascii="Garamond" w:hAnsi="Garamond"/>
          <w:sz w:val="28"/>
          <w:szCs w:val="28"/>
        </w:rPr>
        <w:t xml:space="preserve"> </w:t>
      </w:r>
      <w:r w:rsidR="0003129D" w:rsidRPr="0074752E">
        <w:rPr>
          <w:rFonts w:ascii="Garamond" w:hAnsi="Garamond"/>
          <w:sz w:val="28"/>
          <w:szCs w:val="28"/>
        </w:rPr>
        <w:t>sul</w:t>
      </w:r>
      <w:r w:rsidR="00C3602F" w:rsidRPr="0074752E">
        <w:rPr>
          <w:rFonts w:ascii="Garamond" w:hAnsi="Garamond"/>
          <w:sz w:val="28"/>
          <w:szCs w:val="28"/>
        </w:rPr>
        <w:t xml:space="preserve">le </w:t>
      </w:r>
      <w:r w:rsidR="0003129D" w:rsidRPr="0074752E">
        <w:rPr>
          <w:rFonts w:ascii="Garamond" w:hAnsi="Garamond"/>
          <w:sz w:val="28"/>
          <w:szCs w:val="28"/>
        </w:rPr>
        <w:t xml:space="preserve">due </w:t>
      </w:r>
      <w:r w:rsidR="00C3602F" w:rsidRPr="0074752E">
        <w:rPr>
          <w:rFonts w:ascii="Garamond" w:hAnsi="Garamond"/>
          <w:sz w:val="28"/>
          <w:szCs w:val="28"/>
        </w:rPr>
        <w:t>principali:</w:t>
      </w:r>
    </w:p>
    <w:p w14:paraId="5E0D37C2" w14:textId="02BE7CC2" w:rsidR="007641BE" w:rsidRPr="0074752E" w:rsidRDefault="0003129D" w:rsidP="008C4460">
      <w:pPr>
        <w:pStyle w:val="Paragrafoelenco"/>
        <w:numPr>
          <w:ilvl w:val="0"/>
          <w:numId w:val="2"/>
        </w:numPr>
        <w:spacing w:after="120"/>
        <w:ind w:left="426"/>
        <w:jc w:val="both"/>
        <w:rPr>
          <w:rFonts w:ascii="Garamond" w:hAnsi="Garamond"/>
          <w:sz w:val="28"/>
          <w:szCs w:val="28"/>
        </w:rPr>
      </w:pPr>
      <w:r w:rsidRPr="0074752E">
        <w:rPr>
          <w:rFonts w:ascii="Garamond" w:hAnsi="Garamond"/>
          <w:sz w:val="28"/>
          <w:szCs w:val="28"/>
        </w:rPr>
        <w:t xml:space="preserve">proprio </w:t>
      </w:r>
      <w:r w:rsidR="00C3602F" w:rsidRPr="0074752E">
        <w:rPr>
          <w:rFonts w:ascii="Garamond" w:hAnsi="Garamond"/>
          <w:sz w:val="28"/>
          <w:szCs w:val="28"/>
        </w:rPr>
        <w:t xml:space="preserve">dalla </w:t>
      </w:r>
      <w:proofErr w:type="spellStart"/>
      <w:r w:rsidR="00C3602F" w:rsidRPr="0074752E">
        <w:rPr>
          <w:rFonts w:ascii="Garamond" w:hAnsi="Garamond"/>
          <w:sz w:val="28"/>
          <w:szCs w:val="28"/>
        </w:rPr>
        <w:t>fondamentalità</w:t>
      </w:r>
      <w:proofErr w:type="spellEnd"/>
      <w:r w:rsidR="00C3602F" w:rsidRPr="0074752E">
        <w:rPr>
          <w:rFonts w:ascii="Garamond" w:hAnsi="Garamond"/>
          <w:sz w:val="28"/>
          <w:szCs w:val="28"/>
        </w:rPr>
        <w:t xml:space="preserve"> del diritto alla salute </w:t>
      </w:r>
      <w:r w:rsidRPr="0074752E">
        <w:rPr>
          <w:rFonts w:ascii="Garamond" w:hAnsi="Garamond"/>
          <w:sz w:val="28"/>
          <w:szCs w:val="28"/>
        </w:rPr>
        <w:t xml:space="preserve">la </w:t>
      </w:r>
      <w:r w:rsidR="00C3602F" w:rsidRPr="0074752E">
        <w:rPr>
          <w:rFonts w:ascii="Garamond" w:hAnsi="Garamond"/>
          <w:sz w:val="28"/>
          <w:szCs w:val="28"/>
        </w:rPr>
        <w:t>Corte costituzionale</w:t>
      </w:r>
      <w:r w:rsidR="00E86A09" w:rsidRPr="0074752E">
        <w:rPr>
          <w:rFonts w:ascii="Garamond" w:hAnsi="Garamond"/>
          <w:sz w:val="28"/>
          <w:szCs w:val="28"/>
        </w:rPr>
        <w:t>, con numerose sentenze</w:t>
      </w:r>
      <w:r w:rsidR="00231414" w:rsidRPr="0074752E">
        <w:rPr>
          <w:rFonts w:ascii="Garamond" w:hAnsi="Garamond"/>
          <w:sz w:val="28"/>
          <w:szCs w:val="28"/>
        </w:rPr>
        <w:t xml:space="preserve"> a partire dalla seconda metà degli anni Settanta</w:t>
      </w:r>
      <w:r w:rsidR="00C3602F" w:rsidRPr="0074752E">
        <w:rPr>
          <w:rStyle w:val="Rimandonotaapidipagina"/>
          <w:rFonts w:ascii="Garamond" w:hAnsi="Garamond"/>
          <w:sz w:val="28"/>
          <w:szCs w:val="28"/>
        </w:rPr>
        <w:footnoteReference w:id="1"/>
      </w:r>
      <w:r w:rsidR="00E86A09" w:rsidRPr="0074752E">
        <w:rPr>
          <w:rFonts w:ascii="Garamond" w:hAnsi="Garamond"/>
          <w:sz w:val="28"/>
          <w:szCs w:val="28"/>
        </w:rPr>
        <w:t>,</w:t>
      </w:r>
      <w:r w:rsidRPr="0074752E">
        <w:rPr>
          <w:rFonts w:ascii="Garamond" w:hAnsi="Garamond"/>
          <w:sz w:val="28"/>
          <w:szCs w:val="28"/>
        </w:rPr>
        <w:t xml:space="preserve"> ha ricavato</w:t>
      </w:r>
      <w:r w:rsidR="00C3602F" w:rsidRPr="0074752E">
        <w:rPr>
          <w:rFonts w:ascii="Garamond" w:hAnsi="Garamond"/>
          <w:sz w:val="28"/>
          <w:szCs w:val="28"/>
        </w:rPr>
        <w:t xml:space="preserve"> i tratti giuridici essenziali del diritto stesso: vale a dire </w:t>
      </w:r>
      <w:r w:rsidR="006D3C23" w:rsidRPr="0074752E">
        <w:rPr>
          <w:rFonts w:ascii="Garamond" w:hAnsi="Garamond"/>
          <w:sz w:val="28"/>
          <w:szCs w:val="28"/>
        </w:rPr>
        <w:t xml:space="preserve">(1) </w:t>
      </w:r>
      <w:r w:rsidRPr="0074752E">
        <w:rPr>
          <w:rFonts w:ascii="Garamond" w:hAnsi="Garamond"/>
          <w:sz w:val="28"/>
          <w:szCs w:val="28"/>
        </w:rPr>
        <w:t>l’</w:t>
      </w:r>
      <w:r w:rsidR="007641BE" w:rsidRPr="0074752E">
        <w:rPr>
          <w:rFonts w:ascii="Garamond" w:hAnsi="Garamond"/>
          <w:sz w:val="28"/>
          <w:szCs w:val="28"/>
        </w:rPr>
        <w:t>inalienabilità</w:t>
      </w:r>
      <w:r w:rsidR="004F36FC" w:rsidRPr="0074752E">
        <w:rPr>
          <w:rFonts w:ascii="Garamond" w:hAnsi="Garamond"/>
          <w:sz w:val="28"/>
          <w:szCs w:val="28"/>
        </w:rPr>
        <w:t xml:space="preserve"> (non può essere oggetto di negozi economici)</w:t>
      </w:r>
      <w:r w:rsidR="007641BE" w:rsidRPr="0074752E">
        <w:rPr>
          <w:rFonts w:ascii="Garamond" w:hAnsi="Garamond"/>
          <w:sz w:val="28"/>
          <w:szCs w:val="28"/>
        </w:rPr>
        <w:t xml:space="preserve">, </w:t>
      </w:r>
      <w:r w:rsidR="006D3C23" w:rsidRPr="0074752E">
        <w:rPr>
          <w:rFonts w:ascii="Garamond" w:hAnsi="Garamond"/>
          <w:sz w:val="28"/>
          <w:szCs w:val="28"/>
        </w:rPr>
        <w:t xml:space="preserve">(2) </w:t>
      </w:r>
      <w:r w:rsidRPr="0074752E">
        <w:rPr>
          <w:rFonts w:ascii="Garamond" w:hAnsi="Garamond"/>
          <w:sz w:val="28"/>
          <w:szCs w:val="28"/>
        </w:rPr>
        <w:t>l’</w:t>
      </w:r>
      <w:proofErr w:type="spellStart"/>
      <w:r w:rsidR="007641BE" w:rsidRPr="0074752E">
        <w:rPr>
          <w:rFonts w:ascii="Garamond" w:hAnsi="Garamond"/>
          <w:sz w:val="28"/>
          <w:szCs w:val="28"/>
        </w:rPr>
        <w:t>intrasmissibilità</w:t>
      </w:r>
      <w:proofErr w:type="spellEnd"/>
      <w:r w:rsidR="004F36FC" w:rsidRPr="0074752E">
        <w:rPr>
          <w:rFonts w:ascii="Garamond" w:hAnsi="Garamond"/>
          <w:sz w:val="28"/>
          <w:szCs w:val="28"/>
        </w:rPr>
        <w:t xml:space="preserve"> (non può essere ceduto</w:t>
      </w:r>
      <w:r w:rsidR="00CC0FDB" w:rsidRPr="0074752E">
        <w:rPr>
          <w:rFonts w:ascii="Garamond" w:hAnsi="Garamond"/>
          <w:sz w:val="28"/>
          <w:szCs w:val="28"/>
        </w:rPr>
        <w:t>, a qualsiasi titolo,</w:t>
      </w:r>
      <w:r w:rsidR="004F36FC" w:rsidRPr="0074752E">
        <w:rPr>
          <w:rFonts w:ascii="Garamond" w:hAnsi="Garamond"/>
          <w:sz w:val="28"/>
          <w:szCs w:val="28"/>
        </w:rPr>
        <w:t xml:space="preserve"> ad altri)</w:t>
      </w:r>
      <w:r w:rsidR="007641BE" w:rsidRPr="0074752E">
        <w:rPr>
          <w:rFonts w:ascii="Garamond" w:hAnsi="Garamond"/>
          <w:sz w:val="28"/>
          <w:szCs w:val="28"/>
        </w:rPr>
        <w:t xml:space="preserve">, </w:t>
      </w:r>
      <w:r w:rsidR="006D3C23" w:rsidRPr="0074752E">
        <w:rPr>
          <w:rFonts w:ascii="Garamond" w:hAnsi="Garamond"/>
          <w:sz w:val="28"/>
          <w:szCs w:val="28"/>
        </w:rPr>
        <w:t xml:space="preserve">(3) </w:t>
      </w:r>
      <w:r w:rsidRPr="0074752E">
        <w:rPr>
          <w:rFonts w:ascii="Garamond" w:hAnsi="Garamond"/>
          <w:sz w:val="28"/>
          <w:szCs w:val="28"/>
        </w:rPr>
        <w:t>l’</w:t>
      </w:r>
      <w:r w:rsidR="007641BE" w:rsidRPr="0074752E">
        <w:rPr>
          <w:rFonts w:ascii="Garamond" w:hAnsi="Garamond"/>
          <w:sz w:val="28"/>
          <w:szCs w:val="28"/>
        </w:rPr>
        <w:t>indisponibilità</w:t>
      </w:r>
      <w:r w:rsidR="001E2546" w:rsidRPr="0074752E">
        <w:rPr>
          <w:rFonts w:ascii="Garamond" w:hAnsi="Garamond"/>
          <w:sz w:val="28"/>
          <w:szCs w:val="28"/>
        </w:rPr>
        <w:t xml:space="preserve"> (non può essere oggetto di azioni giuridiche</w:t>
      </w:r>
      <w:r w:rsidR="00BF7EF9" w:rsidRPr="0074752E">
        <w:rPr>
          <w:rFonts w:ascii="Garamond" w:hAnsi="Garamond"/>
          <w:sz w:val="28"/>
          <w:szCs w:val="28"/>
        </w:rPr>
        <w:t xml:space="preserve"> di qualsiasi genere, non solo </w:t>
      </w:r>
      <w:r w:rsidR="00AB3F88">
        <w:rPr>
          <w:rFonts w:ascii="Garamond" w:hAnsi="Garamond"/>
          <w:sz w:val="28"/>
          <w:szCs w:val="28"/>
        </w:rPr>
        <w:t xml:space="preserve">a carattere </w:t>
      </w:r>
      <w:r w:rsidR="00BF7EF9" w:rsidRPr="0074752E">
        <w:rPr>
          <w:rFonts w:ascii="Garamond" w:hAnsi="Garamond"/>
          <w:sz w:val="28"/>
          <w:szCs w:val="28"/>
        </w:rPr>
        <w:t>economic</w:t>
      </w:r>
      <w:r w:rsidR="00AB3F88">
        <w:rPr>
          <w:rFonts w:ascii="Garamond" w:hAnsi="Garamond"/>
          <w:sz w:val="28"/>
          <w:szCs w:val="28"/>
        </w:rPr>
        <w:t>o</w:t>
      </w:r>
      <w:r w:rsidR="001E2546" w:rsidRPr="0074752E">
        <w:rPr>
          <w:rFonts w:ascii="Garamond" w:hAnsi="Garamond"/>
          <w:sz w:val="28"/>
          <w:szCs w:val="28"/>
        </w:rPr>
        <w:t>)</w:t>
      </w:r>
      <w:r w:rsidR="00E86A09" w:rsidRPr="0074752E">
        <w:rPr>
          <w:rFonts w:ascii="Garamond" w:hAnsi="Garamond"/>
          <w:sz w:val="28"/>
          <w:szCs w:val="28"/>
        </w:rPr>
        <w:t xml:space="preserve"> e</w:t>
      </w:r>
      <w:r w:rsidR="007641BE" w:rsidRPr="0074752E">
        <w:rPr>
          <w:rFonts w:ascii="Garamond" w:hAnsi="Garamond"/>
          <w:sz w:val="28"/>
          <w:szCs w:val="28"/>
        </w:rPr>
        <w:t xml:space="preserve"> </w:t>
      </w:r>
      <w:r w:rsidR="006D3C23" w:rsidRPr="0074752E">
        <w:rPr>
          <w:rFonts w:ascii="Garamond" w:hAnsi="Garamond"/>
          <w:sz w:val="28"/>
          <w:szCs w:val="28"/>
        </w:rPr>
        <w:t xml:space="preserve">(4) </w:t>
      </w:r>
      <w:r w:rsidRPr="0074752E">
        <w:rPr>
          <w:rFonts w:ascii="Garamond" w:hAnsi="Garamond"/>
          <w:sz w:val="28"/>
          <w:szCs w:val="28"/>
        </w:rPr>
        <w:t>l’</w:t>
      </w:r>
      <w:r w:rsidR="007641BE" w:rsidRPr="0074752E">
        <w:rPr>
          <w:rFonts w:ascii="Garamond" w:hAnsi="Garamond"/>
          <w:sz w:val="28"/>
          <w:szCs w:val="28"/>
        </w:rPr>
        <w:t>irrinunciabilità (</w:t>
      </w:r>
      <w:r w:rsidR="001E2546" w:rsidRPr="0074752E">
        <w:rPr>
          <w:rFonts w:ascii="Garamond" w:hAnsi="Garamond"/>
          <w:sz w:val="28"/>
          <w:szCs w:val="28"/>
        </w:rPr>
        <w:t>non può essere oggetto di rinuncia</w:t>
      </w:r>
      <w:r w:rsidR="007641BE" w:rsidRPr="0074752E">
        <w:rPr>
          <w:rFonts w:ascii="Garamond" w:hAnsi="Garamond"/>
          <w:sz w:val="28"/>
          <w:szCs w:val="28"/>
        </w:rPr>
        <w:t>)</w:t>
      </w:r>
      <w:r w:rsidR="001E2546" w:rsidRPr="0074752E">
        <w:rPr>
          <w:rStyle w:val="Rimandonotaapidipagina"/>
          <w:rFonts w:ascii="Garamond" w:hAnsi="Garamond"/>
          <w:sz w:val="28"/>
          <w:szCs w:val="28"/>
        </w:rPr>
        <w:footnoteReference w:id="2"/>
      </w:r>
      <w:r w:rsidR="00C3602F" w:rsidRPr="0074752E">
        <w:rPr>
          <w:rFonts w:ascii="Garamond" w:hAnsi="Garamond"/>
          <w:sz w:val="28"/>
          <w:szCs w:val="28"/>
        </w:rPr>
        <w:t>;</w:t>
      </w:r>
    </w:p>
    <w:p w14:paraId="637D6F52" w14:textId="0FE1FC31" w:rsidR="00C3602F" w:rsidRPr="0074752E" w:rsidRDefault="006D3C23" w:rsidP="008C4460">
      <w:pPr>
        <w:pStyle w:val="Paragrafoelenco"/>
        <w:numPr>
          <w:ilvl w:val="0"/>
          <w:numId w:val="2"/>
        </w:numPr>
        <w:spacing w:after="120"/>
        <w:ind w:left="426"/>
        <w:jc w:val="both"/>
        <w:rPr>
          <w:rFonts w:ascii="Garamond" w:hAnsi="Garamond"/>
          <w:sz w:val="28"/>
          <w:szCs w:val="28"/>
        </w:rPr>
      </w:pPr>
      <w:r w:rsidRPr="0074752E">
        <w:rPr>
          <w:rFonts w:ascii="Garamond" w:hAnsi="Garamond"/>
          <w:sz w:val="28"/>
          <w:szCs w:val="28"/>
        </w:rPr>
        <w:t xml:space="preserve">sempre dalla </w:t>
      </w:r>
      <w:proofErr w:type="spellStart"/>
      <w:r w:rsidRPr="0074752E">
        <w:rPr>
          <w:rFonts w:ascii="Garamond" w:hAnsi="Garamond"/>
          <w:sz w:val="28"/>
          <w:szCs w:val="28"/>
        </w:rPr>
        <w:t>fondamentalità</w:t>
      </w:r>
      <w:proofErr w:type="spellEnd"/>
      <w:r w:rsidRPr="0074752E">
        <w:rPr>
          <w:rFonts w:ascii="Garamond" w:hAnsi="Garamond"/>
          <w:sz w:val="28"/>
          <w:szCs w:val="28"/>
        </w:rPr>
        <w:t xml:space="preserve"> del diritto alla salute la Corte costituzionale ha, altresì, ricavato, </w:t>
      </w:r>
      <w:r w:rsidR="00884456" w:rsidRPr="0074752E">
        <w:rPr>
          <w:rFonts w:ascii="Garamond" w:hAnsi="Garamond"/>
          <w:sz w:val="28"/>
          <w:szCs w:val="28"/>
        </w:rPr>
        <w:t xml:space="preserve">sia pure </w:t>
      </w:r>
      <w:r w:rsidRPr="0074752E">
        <w:rPr>
          <w:rFonts w:ascii="Garamond" w:hAnsi="Garamond"/>
          <w:sz w:val="28"/>
          <w:szCs w:val="28"/>
        </w:rPr>
        <w:t>dopo alcune oscillazioni, la doverosità dell’attuazione (e, quindi</w:t>
      </w:r>
      <w:r w:rsidR="001E5083" w:rsidRPr="0074752E">
        <w:rPr>
          <w:rFonts w:ascii="Garamond" w:hAnsi="Garamond"/>
          <w:sz w:val="28"/>
          <w:szCs w:val="28"/>
        </w:rPr>
        <w:t>,</w:t>
      </w:r>
      <w:r w:rsidRPr="0074752E">
        <w:rPr>
          <w:rFonts w:ascii="Garamond" w:hAnsi="Garamond"/>
          <w:sz w:val="28"/>
          <w:szCs w:val="28"/>
        </w:rPr>
        <w:t xml:space="preserve"> del finanziamento) </w:t>
      </w:r>
      <w:r w:rsidR="00231414" w:rsidRPr="0074752E">
        <w:rPr>
          <w:rFonts w:ascii="Garamond" w:hAnsi="Garamond"/>
          <w:sz w:val="28"/>
          <w:szCs w:val="28"/>
        </w:rPr>
        <w:t xml:space="preserve">del diritto stesso, </w:t>
      </w:r>
      <w:r w:rsidRPr="0074752E">
        <w:rPr>
          <w:rFonts w:ascii="Garamond" w:hAnsi="Garamond"/>
          <w:sz w:val="28"/>
          <w:szCs w:val="28"/>
        </w:rPr>
        <w:t xml:space="preserve">quantomeno </w:t>
      </w:r>
      <w:r w:rsidR="00AB3F88">
        <w:rPr>
          <w:rFonts w:ascii="Garamond" w:hAnsi="Garamond"/>
          <w:sz w:val="28"/>
          <w:szCs w:val="28"/>
        </w:rPr>
        <w:t>ne</w:t>
      </w:r>
      <w:r w:rsidR="002D1C6A">
        <w:rPr>
          <w:rFonts w:ascii="Garamond" w:hAnsi="Garamond"/>
          <w:sz w:val="28"/>
          <w:szCs w:val="28"/>
        </w:rPr>
        <w:t>l</w:t>
      </w:r>
      <w:r w:rsidRPr="0074752E">
        <w:rPr>
          <w:rFonts w:ascii="Garamond" w:hAnsi="Garamond"/>
          <w:sz w:val="28"/>
          <w:szCs w:val="28"/>
        </w:rPr>
        <w:t xml:space="preserve"> </w:t>
      </w:r>
      <w:r w:rsidR="00231414" w:rsidRPr="0074752E">
        <w:rPr>
          <w:rFonts w:ascii="Garamond" w:hAnsi="Garamond"/>
          <w:sz w:val="28"/>
          <w:szCs w:val="28"/>
        </w:rPr>
        <w:t xml:space="preserve">suo </w:t>
      </w:r>
      <w:r w:rsidRPr="0074752E">
        <w:rPr>
          <w:rFonts w:ascii="Garamond" w:hAnsi="Garamond"/>
          <w:sz w:val="28"/>
          <w:szCs w:val="28"/>
        </w:rPr>
        <w:t>contenuto minimo essenziale</w:t>
      </w:r>
      <w:r w:rsidR="00884456" w:rsidRPr="0074752E">
        <w:rPr>
          <w:rFonts w:ascii="Garamond" w:hAnsi="Garamond"/>
          <w:sz w:val="28"/>
          <w:szCs w:val="28"/>
        </w:rPr>
        <w:t xml:space="preserve"> (</w:t>
      </w:r>
      <w:r w:rsidR="00B831AE">
        <w:rPr>
          <w:rFonts w:ascii="Garamond" w:hAnsi="Garamond"/>
          <w:sz w:val="28"/>
          <w:szCs w:val="28"/>
        </w:rPr>
        <w:t xml:space="preserve">è, questa, </w:t>
      </w:r>
      <w:r w:rsidR="00884456" w:rsidRPr="0074752E">
        <w:rPr>
          <w:rFonts w:ascii="Garamond" w:hAnsi="Garamond"/>
          <w:sz w:val="28"/>
          <w:szCs w:val="28"/>
        </w:rPr>
        <w:t>una nozione che ritrov</w:t>
      </w:r>
      <w:r w:rsidR="00AB3F88">
        <w:rPr>
          <w:rFonts w:ascii="Garamond" w:hAnsi="Garamond"/>
          <w:sz w:val="28"/>
          <w:szCs w:val="28"/>
        </w:rPr>
        <w:t>eremo</w:t>
      </w:r>
      <w:r w:rsidR="00884456" w:rsidRPr="0074752E">
        <w:rPr>
          <w:rFonts w:ascii="Garamond" w:hAnsi="Garamond"/>
          <w:sz w:val="28"/>
          <w:szCs w:val="28"/>
        </w:rPr>
        <w:t xml:space="preserve"> più volte nella giurisprudenza della Corte</w:t>
      </w:r>
      <w:r w:rsidR="00AB3F88">
        <w:rPr>
          <w:rFonts w:ascii="Garamond" w:hAnsi="Garamond"/>
          <w:sz w:val="28"/>
          <w:szCs w:val="28"/>
        </w:rPr>
        <w:t>: l’idea è che ogni diritto abbia un nucleo duro, andando a scalfire il quale si vìola</w:t>
      </w:r>
      <w:r w:rsidR="00B831AE">
        <w:rPr>
          <w:rFonts w:ascii="Garamond" w:hAnsi="Garamond"/>
          <w:sz w:val="28"/>
          <w:szCs w:val="28"/>
        </w:rPr>
        <w:t xml:space="preserve"> il diritto stesso</w:t>
      </w:r>
      <w:r w:rsidR="00884456" w:rsidRPr="0074752E">
        <w:rPr>
          <w:rFonts w:ascii="Garamond" w:hAnsi="Garamond"/>
          <w:sz w:val="28"/>
          <w:szCs w:val="28"/>
        </w:rPr>
        <w:t>)</w:t>
      </w:r>
      <w:r w:rsidR="001E5083" w:rsidRPr="0074752E">
        <w:rPr>
          <w:rFonts w:ascii="Garamond" w:hAnsi="Garamond"/>
          <w:sz w:val="28"/>
          <w:szCs w:val="28"/>
        </w:rPr>
        <w:t>.</w:t>
      </w:r>
      <w:r w:rsidRPr="0074752E">
        <w:rPr>
          <w:rFonts w:ascii="Garamond" w:hAnsi="Garamond"/>
          <w:sz w:val="28"/>
          <w:szCs w:val="28"/>
        </w:rPr>
        <w:t xml:space="preserve"> </w:t>
      </w:r>
      <w:r w:rsidR="00B831AE">
        <w:rPr>
          <w:rFonts w:ascii="Garamond" w:hAnsi="Garamond"/>
          <w:sz w:val="28"/>
          <w:szCs w:val="28"/>
        </w:rPr>
        <w:t>R</w:t>
      </w:r>
      <w:r w:rsidR="001E5083" w:rsidRPr="0074752E">
        <w:rPr>
          <w:rFonts w:ascii="Garamond" w:hAnsi="Garamond"/>
          <w:sz w:val="28"/>
          <w:szCs w:val="28"/>
        </w:rPr>
        <w:t>iferimento imprescindibile</w:t>
      </w:r>
      <w:r w:rsidR="00E86A09" w:rsidRPr="0074752E">
        <w:rPr>
          <w:rFonts w:ascii="Garamond" w:hAnsi="Garamond"/>
          <w:sz w:val="28"/>
          <w:szCs w:val="28"/>
        </w:rPr>
        <w:t xml:space="preserve">, su questo </w:t>
      </w:r>
      <w:r w:rsidR="00231414" w:rsidRPr="0074752E">
        <w:rPr>
          <w:rFonts w:ascii="Garamond" w:hAnsi="Garamond"/>
          <w:sz w:val="28"/>
          <w:szCs w:val="28"/>
        </w:rPr>
        <w:t>tema</w:t>
      </w:r>
      <w:r w:rsidR="00E86A09" w:rsidRPr="0074752E">
        <w:rPr>
          <w:rFonts w:ascii="Garamond" w:hAnsi="Garamond"/>
          <w:sz w:val="28"/>
          <w:szCs w:val="28"/>
        </w:rPr>
        <w:t>,</w:t>
      </w:r>
      <w:r w:rsidR="001E5083" w:rsidRPr="0074752E">
        <w:rPr>
          <w:rFonts w:ascii="Garamond" w:hAnsi="Garamond"/>
          <w:sz w:val="28"/>
          <w:szCs w:val="28"/>
        </w:rPr>
        <w:t xml:space="preserve"> è la </w:t>
      </w:r>
      <w:proofErr w:type="spellStart"/>
      <w:r w:rsidR="001E5083" w:rsidRPr="0074752E">
        <w:rPr>
          <w:rFonts w:ascii="Garamond" w:hAnsi="Garamond"/>
          <w:sz w:val="28"/>
          <w:szCs w:val="28"/>
        </w:rPr>
        <w:t>sent</w:t>
      </w:r>
      <w:proofErr w:type="spellEnd"/>
      <w:r w:rsidR="001E5083" w:rsidRPr="0074752E">
        <w:rPr>
          <w:rFonts w:ascii="Garamond" w:hAnsi="Garamond"/>
          <w:sz w:val="28"/>
          <w:szCs w:val="28"/>
        </w:rPr>
        <w:t>. n. 275/2016 (</w:t>
      </w:r>
      <w:r w:rsidR="007E771D" w:rsidRPr="0074752E">
        <w:rPr>
          <w:rFonts w:ascii="Garamond" w:hAnsi="Garamond"/>
          <w:sz w:val="28"/>
          <w:szCs w:val="28"/>
        </w:rPr>
        <w:t xml:space="preserve">dunque, </w:t>
      </w:r>
      <w:r w:rsidR="00463783" w:rsidRPr="0074752E">
        <w:rPr>
          <w:rFonts w:ascii="Garamond" w:hAnsi="Garamond"/>
          <w:sz w:val="28"/>
          <w:szCs w:val="28"/>
        </w:rPr>
        <w:t xml:space="preserve">una sentenza </w:t>
      </w:r>
      <w:r w:rsidR="001E5083" w:rsidRPr="0074752E">
        <w:rPr>
          <w:rFonts w:ascii="Garamond" w:hAnsi="Garamond"/>
          <w:sz w:val="28"/>
          <w:szCs w:val="28"/>
        </w:rPr>
        <w:t>successiva all’inserimento dell’equilibrio di bilancio nella Costituzione</w:t>
      </w:r>
      <w:r w:rsidR="00463783" w:rsidRPr="0074752E">
        <w:rPr>
          <w:rFonts w:ascii="Garamond" w:hAnsi="Garamond"/>
          <w:sz w:val="28"/>
          <w:szCs w:val="28"/>
        </w:rPr>
        <w:t>,</w:t>
      </w:r>
      <w:r w:rsidR="001E5083" w:rsidRPr="0074752E">
        <w:rPr>
          <w:rFonts w:ascii="Garamond" w:hAnsi="Garamond"/>
          <w:sz w:val="28"/>
          <w:szCs w:val="28"/>
        </w:rPr>
        <w:t xml:space="preserve"> </w:t>
      </w:r>
      <w:r w:rsidR="00E86A09" w:rsidRPr="0074752E">
        <w:rPr>
          <w:rFonts w:ascii="Garamond" w:hAnsi="Garamond"/>
          <w:sz w:val="28"/>
          <w:szCs w:val="28"/>
        </w:rPr>
        <w:t xml:space="preserve">che </w:t>
      </w:r>
      <w:r w:rsidR="00E44730">
        <w:rPr>
          <w:rFonts w:ascii="Garamond" w:hAnsi="Garamond"/>
          <w:sz w:val="28"/>
          <w:szCs w:val="28"/>
        </w:rPr>
        <w:t>risale a</w:t>
      </w:r>
      <w:r w:rsidR="001E5083" w:rsidRPr="0074752E">
        <w:rPr>
          <w:rFonts w:ascii="Garamond" w:hAnsi="Garamond"/>
          <w:sz w:val="28"/>
          <w:szCs w:val="28"/>
        </w:rPr>
        <w:t>l 2012)</w:t>
      </w:r>
      <w:r w:rsidR="007E771D" w:rsidRPr="0074752E">
        <w:rPr>
          <w:rFonts w:ascii="Garamond" w:hAnsi="Garamond"/>
          <w:sz w:val="28"/>
          <w:szCs w:val="28"/>
        </w:rPr>
        <w:t>.</w:t>
      </w:r>
      <w:r w:rsidR="001E5083" w:rsidRPr="0074752E">
        <w:rPr>
          <w:rFonts w:ascii="Garamond" w:hAnsi="Garamond"/>
          <w:sz w:val="28"/>
          <w:szCs w:val="28"/>
        </w:rPr>
        <w:t xml:space="preserve"> </w:t>
      </w:r>
      <w:r w:rsidR="007E771D" w:rsidRPr="0074752E">
        <w:rPr>
          <w:rFonts w:ascii="Garamond" w:hAnsi="Garamond"/>
          <w:sz w:val="28"/>
          <w:szCs w:val="28"/>
        </w:rPr>
        <w:t>Il caso</w:t>
      </w:r>
      <w:r w:rsidR="001E5083" w:rsidRPr="0074752E">
        <w:rPr>
          <w:rFonts w:ascii="Garamond" w:hAnsi="Garamond"/>
          <w:sz w:val="28"/>
          <w:szCs w:val="28"/>
        </w:rPr>
        <w:t xml:space="preserve"> </w:t>
      </w:r>
      <w:r w:rsidR="007E771D" w:rsidRPr="0074752E">
        <w:rPr>
          <w:rFonts w:ascii="Garamond" w:hAnsi="Garamond"/>
          <w:sz w:val="28"/>
          <w:szCs w:val="28"/>
        </w:rPr>
        <w:t>riguardava i</w:t>
      </w:r>
      <w:r w:rsidRPr="0074752E">
        <w:rPr>
          <w:rFonts w:ascii="Garamond" w:hAnsi="Garamond"/>
          <w:sz w:val="28"/>
          <w:szCs w:val="28"/>
        </w:rPr>
        <w:t xml:space="preserve">l trasporto scolastico di un ragazzo </w:t>
      </w:r>
      <w:r w:rsidRPr="0074752E">
        <w:rPr>
          <w:rFonts w:ascii="Garamond" w:hAnsi="Garamond"/>
          <w:sz w:val="28"/>
          <w:szCs w:val="28"/>
        </w:rPr>
        <w:lastRenderedPageBreak/>
        <w:t>disabile</w:t>
      </w:r>
      <w:r w:rsidR="007E771D" w:rsidRPr="0074752E">
        <w:rPr>
          <w:rFonts w:ascii="Garamond" w:hAnsi="Garamond"/>
          <w:sz w:val="28"/>
          <w:szCs w:val="28"/>
        </w:rPr>
        <w:t xml:space="preserve">, lasciato a casa perché la provincia </w:t>
      </w:r>
      <w:r w:rsidR="00E86A09" w:rsidRPr="0074752E">
        <w:rPr>
          <w:rFonts w:ascii="Garamond" w:hAnsi="Garamond"/>
          <w:sz w:val="28"/>
          <w:szCs w:val="28"/>
        </w:rPr>
        <w:t xml:space="preserve">di residenza </w:t>
      </w:r>
      <w:r w:rsidR="007E771D" w:rsidRPr="0074752E">
        <w:rPr>
          <w:rFonts w:ascii="Garamond" w:hAnsi="Garamond"/>
          <w:sz w:val="28"/>
          <w:szCs w:val="28"/>
        </w:rPr>
        <w:t>aveva terminato i fondi con cui finanzia</w:t>
      </w:r>
      <w:r w:rsidR="00E86A09" w:rsidRPr="0074752E">
        <w:rPr>
          <w:rFonts w:ascii="Garamond" w:hAnsi="Garamond"/>
          <w:sz w:val="28"/>
          <w:szCs w:val="28"/>
        </w:rPr>
        <w:t>va</w:t>
      </w:r>
      <w:r w:rsidR="007E771D" w:rsidRPr="0074752E">
        <w:rPr>
          <w:rFonts w:ascii="Garamond" w:hAnsi="Garamond"/>
          <w:sz w:val="28"/>
          <w:szCs w:val="28"/>
        </w:rPr>
        <w:t xml:space="preserve"> il pulmino adibito al trasporto</w:t>
      </w:r>
      <w:r w:rsidR="00E86A09" w:rsidRPr="0074752E">
        <w:rPr>
          <w:rFonts w:ascii="Garamond" w:hAnsi="Garamond"/>
          <w:sz w:val="28"/>
          <w:szCs w:val="28"/>
        </w:rPr>
        <w:t>, in tal modo violando</w:t>
      </w:r>
      <w:r w:rsidR="007E771D" w:rsidRPr="0074752E">
        <w:rPr>
          <w:rFonts w:ascii="Garamond" w:hAnsi="Garamond"/>
          <w:sz w:val="28"/>
          <w:szCs w:val="28"/>
        </w:rPr>
        <w:t xml:space="preserve"> sia</w:t>
      </w:r>
      <w:r w:rsidRPr="0074752E">
        <w:rPr>
          <w:rFonts w:ascii="Garamond" w:hAnsi="Garamond"/>
          <w:sz w:val="28"/>
          <w:szCs w:val="28"/>
        </w:rPr>
        <w:t xml:space="preserve"> </w:t>
      </w:r>
      <w:r w:rsidR="00E86A09" w:rsidRPr="0074752E">
        <w:rPr>
          <w:rFonts w:ascii="Garamond" w:hAnsi="Garamond"/>
          <w:sz w:val="28"/>
          <w:szCs w:val="28"/>
        </w:rPr>
        <w:t>i</w:t>
      </w:r>
      <w:r w:rsidR="007E771D" w:rsidRPr="0074752E">
        <w:rPr>
          <w:rFonts w:ascii="Garamond" w:hAnsi="Garamond"/>
          <w:sz w:val="28"/>
          <w:szCs w:val="28"/>
        </w:rPr>
        <w:t>l</w:t>
      </w:r>
      <w:r w:rsidRPr="0074752E">
        <w:rPr>
          <w:rFonts w:ascii="Garamond" w:hAnsi="Garamond"/>
          <w:sz w:val="28"/>
          <w:szCs w:val="28"/>
        </w:rPr>
        <w:t xml:space="preserve"> diritto all’istruzione</w:t>
      </w:r>
      <w:r w:rsidR="007E771D" w:rsidRPr="0074752E">
        <w:rPr>
          <w:rFonts w:ascii="Garamond" w:hAnsi="Garamond"/>
          <w:sz w:val="28"/>
          <w:szCs w:val="28"/>
        </w:rPr>
        <w:t>,</w:t>
      </w:r>
      <w:r w:rsidRPr="0074752E">
        <w:rPr>
          <w:rFonts w:ascii="Garamond" w:hAnsi="Garamond"/>
          <w:sz w:val="28"/>
          <w:szCs w:val="28"/>
        </w:rPr>
        <w:t xml:space="preserve"> </w:t>
      </w:r>
      <w:r w:rsidR="007E771D" w:rsidRPr="0074752E">
        <w:rPr>
          <w:rFonts w:ascii="Garamond" w:hAnsi="Garamond"/>
          <w:sz w:val="28"/>
          <w:szCs w:val="28"/>
        </w:rPr>
        <w:t>sia</w:t>
      </w:r>
      <w:r w:rsidRPr="0074752E">
        <w:rPr>
          <w:rFonts w:ascii="Garamond" w:hAnsi="Garamond"/>
          <w:sz w:val="28"/>
          <w:szCs w:val="28"/>
        </w:rPr>
        <w:t xml:space="preserve"> </w:t>
      </w:r>
      <w:r w:rsidR="00E86A09" w:rsidRPr="0074752E">
        <w:rPr>
          <w:rFonts w:ascii="Garamond" w:hAnsi="Garamond"/>
          <w:sz w:val="28"/>
          <w:szCs w:val="28"/>
        </w:rPr>
        <w:t>i</w:t>
      </w:r>
      <w:r w:rsidR="007E771D" w:rsidRPr="0074752E">
        <w:rPr>
          <w:rFonts w:ascii="Garamond" w:hAnsi="Garamond"/>
          <w:sz w:val="28"/>
          <w:szCs w:val="28"/>
        </w:rPr>
        <w:t xml:space="preserve">l </w:t>
      </w:r>
      <w:r w:rsidRPr="0074752E">
        <w:rPr>
          <w:rFonts w:ascii="Garamond" w:hAnsi="Garamond"/>
          <w:sz w:val="28"/>
          <w:szCs w:val="28"/>
        </w:rPr>
        <w:t>diritto alla salute</w:t>
      </w:r>
      <w:r w:rsidR="007E771D" w:rsidRPr="0074752E">
        <w:rPr>
          <w:rFonts w:ascii="Garamond" w:hAnsi="Garamond"/>
          <w:sz w:val="28"/>
          <w:szCs w:val="28"/>
        </w:rPr>
        <w:t xml:space="preserve"> </w:t>
      </w:r>
      <w:r w:rsidR="00E86A09" w:rsidRPr="0074752E">
        <w:rPr>
          <w:rFonts w:ascii="Garamond" w:hAnsi="Garamond"/>
          <w:sz w:val="28"/>
          <w:szCs w:val="28"/>
        </w:rPr>
        <w:t>del ragazzo;</w:t>
      </w:r>
      <w:r w:rsidR="007E771D" w:rsidRPr="0074752E">
        <w:rPr>
          <w:rFonts w:ascii="Garamond" w:hAnsi="Garamond"/>
          <w:sz w:val="28"/>
          <w:szCs w:val="28"/>
        </w:rPr>
        <w:t xml:space="preserve"> la </w:t>
      </w:r>
      <w:r w:rsidR="00231414" w:rsidRPr="0074752E">
        <w:rPr>
          <w:rFonts w:ascii="Garamond" w:hAnsi="Garamond"/>
          <w:sz w:val="28"/>
          <w:szCs w:val="28"/>
        </w:rPr>
        <w:t>Corte costituzionale</w:t>
      </w:r>
      <w:r w:rsidR="007E771D" w:rsidRPr="0074752E">
        <w:rPr>
          <w:rFonts w:ascii="Garamond" w:hAnsi="Garamond"/>
          <w:sz w:val="28"/>
          <w:szCs w:val="28"/>
        </w:rPr>
        <w:t xml:space="preserve"> </w:t>
      </w:r>
      <w:r w:rsidR="00463783" w:rsidRPr="0074752E">
        <w:rPr>
          <w:rFonts w:ascii="Garamond" w:hAnsi="Garamond"/>
          <w:sz w:val="28"/>
          <w:szCs w:val="28"/>
        </w:rPr>
        <w:t xml:space="preserve">risolve il giudizio a favore del ragazzo </w:t>
      </w:r>
      <w:r w:rsidR="007E771D" w:rsidRPr="0074752E">
        <w:rPr>
          <w:rFonts w:ascii="Garamond" w:hAnsi="Garamond"/>
          <w:sz w:val="28"/>
          <w:szCs w:val="28"/>
        </w:rPr>
        <w:t>sanc</w:t>
      </w:r>
      <w:r w:rsidR="00463783" w:rsidRPr="0074752E">
        <w:rPr>
          <w:rFonts w:ascii="Garamond" w:hAnsi="Garamond"/>
          <w:sz w:val="28"/>
          <w:szCs w:val="28"/>
        </w:rPr>
        <w:t>endo, con parole suscettibili di assumere valenza generale</w:t>
      </w:r>
      <w:r w:rsidR="00942D81" w:rsidRPr="0074752E">
        <w:rPr>
          <w:rFonts w:ascii="Garamond" w:hAnsi="Garamond"/>
          <w:sz w:val="28"/>
          <w:szCs w:val="28"/>
        </w:rPr>
        <w:t xml:space="preserve"> (</w:t>
      </w:r>
      <w:r w:rsidR="00156C67">
        <w:rPr>
          <w:rFonts w:ascii="Garamond" w:hAnsi="Garamond"/>
          <w:sz w:val="28"/>
          <w:szCs w:val="28"/>
        </w:rPr>
        <w:t xml:space="preserve">quindi, </w:t>
      </w:r>
      <w:r w:rsidR="00942D81" w:rsidRPr="0074752E">
        <w:rPr>
          <w:rFonts w:ascii="Garamond" w:hAnsi="Garamond"/>
          <w:sz w:val="28"/>
          <w:szCs w:val="28"/>
        </w:rPr>
        <w:t>per tutti i diritti</w:t>
      </w:r>
      <w:r w:rsidR="002A5863" w:rsidRPr="0074752E">
        <w:rPr>
          <w:rFonts w:ascii="Garamond" w:hAnsi="Garamond"/>
          <w:sz w:val="28"/>
          <w:szCs w:val="28"/>
        </w:rPr>
        <w:t xml:space="preserve"> costituzionali</w:t>
      </w:r>
      <w:r w:rsidR="00942D81" w:rsidRPr="0074752E">
        <w:rPr>
          <w:rFonts w:ascii="Garamond" w:hAnsi="Garamond"/>
          <w:sz w:val="28"/>
          <w:szCs w:val="28"/>
        </w:rPr>
        <w:t>)</w:t>
      </w:r>
      <w:r w:rsidR="00463783" w:rsidRPr="0074752E">
        <w:rPr>
          <w:rFonts w:ascii="Garamond" w:hAnsi="Garamond"/>
          <w:sz w:val="28"/>
          <w:szCs w:val="28"/>
        </w:rPr>
        <w:t>,</w:t>
      </w:r>
      <w:r w:rsidRPr="0074752E">
        <w:rPr>
          <w:rFonts w:ascii="Garamond" w:hAnsi="Garamond"/>
          <w:sz w:val="28"/>
          <w:szCs w:val="28"/>
        </w:rPr>
        <w:t xml:space="preserve"> che </w:t>
      </w:r>
      <w:r w:rsidRPr="0074752E">
        <w:rPr>
          <w:rFonts w:ascii="Garamond" w:hAnsi="Garamond"/>
          <w:color w:val="000000" w:themeColor="text1"/>
          <w:sz w:val="28"/>
          <w:szCs w:val="28"/>
        </w:rPr>
        <w:t xml:space="preserve">«è la garanzia dei diritti incomprimibili ad incidere sul bilancio, e non l’equilibrio di questo a condizionarne la doverosa erogazione». </w:t>
      </w:r>
      <w:r w:rsidR="00570378">
        <w:rPr>
          <w:rFonts w:ascii="Garamond" w:hAnsi="Garamond"/>
          <w:color w:val="000000" w:themeColor="text1"/>
          <w:sz w:val="28"/>
          <w:szCs w:val="28"/>
        </w:rPr>
        <w:t>La dico</w:t>
      </w:r>
      <w:r w:rsidR="00092447" w:rsidRPr="0074752E">
        <w:rPr>
          <w:rFonts w:ascii="Garamond" w:hAnsi="Garamond"/>
          <w:color w:val="000000" w:themeColor="text1"/>
          <w:sz w:val="28"/>
          <w:szCs w:val="28"/>
        </w:rPr>
        <w:t xml:space="preserve"> in termini un po’ “spicci”</w:t>
      </w:r>
      <w:r w:rsidR="00942D81" w:rsidRPr="0074752E">
        <w:rPr>
          <w:rFonts w:ascii="Garamond" w:hAnsi="Garamond"/>
          <w:color w:val="000000" w:themeColor="text1"/>
          <w:sz w:val="28"/>
          <w:szCs w:val="28"/>
        </w:rPr>
        <w:t>: sono i diritti che “fanno” il bilancio, non è il bilancio che “fa” i diritti</w:t>
      </w:r>
      <w:r w:rsidR="00156C67">
        <w:rPr>
          <w:rFonts w:ascii="Garamond" w:hAnsi="Garamond"/>
          <w:color w:val="000000" w:themeColor="text1"/>
          <w:sz w:val="28"/>
          <w:szCs w:val="28"/>
        </w:rPr>
        <w:t>;</w:t>
      </w:r>
      <w:r w:rsidR="00942D81" w:rsidRPr="0074752E">
        <w:rPr>
          <w:rFonts w:ascii="Garamond" w:hAnsi="Garamond"/>
          <w:color w:val="000000" w:themeColor="text1"/>
          <w:sz w:val="28"/>
          <w:szCs w:val="28"/>
        </w:rPr>
        <w:t xml:space="preserve"> </w:t>
      </w:r>
      <w:r w:rsidR="00156C67">
        <w:rPr>
          <w:rFonts w:ascii="Garamond" w:hAnsi="Garamond"/>
          <w:color w:val="000000" w:themeColor="text1"/>
          <w:sz w:val="28"/>
          <w:szCs w:val="28"/>
        </w:rPr>
        <w:t xml:space="preserve">più elegantemente: </w:t>
      </w:r>
      <w:r w:rsidR="00942D81" w:rsidRPr="0074752E">
        <w:rPr>
          <w:rFonts w:ascii="Garamond" w:hAnsi="Garamond"/>
          <w:color w:val="000000" w:themeColor="text1"/>
          <w:sz w:val="28"/>
          <w:szCs w:val="28"/>
        </w:rPr>
        <w:t>la variabile indipendente</w:t>
      </w:r>
      <w:r w:rsidR="00092447" w:rsidRPr="0074752E">
        <w:rPr>
          <w:rFonts w:ascii="Garamond" w:hAnsi="Garamond"/>
          <w:color w:val="000000" w:themeColor="text1"/>
          <w:sz w:val="28"/>
          <w:szCs w:val="28"/>
        </w:rPr>
        <w:t>,</w:t>
      </w:r>
      <w:r w:rsidR="00231414" w:rsidRPr="0074752E">
        <w:rPr>
          <w:rFonts w:ascii="Garamond" w:hAnsi="Garamond"/>
          <w:color w:val="000000" w:themeColor="text1"/>
          <w:sz w:val="28"/>
          <w:szCs w:val="28"/>
        </w:rPr>
        <w:t xml:space="preserve"> </w:t>
      </w:r>
      <w:r w:rsidR="00B970C4">
        <w:rPr>
          <w:rFonts w:ascii="Garamond" w:hAnsi="Garamond"/>
          <w:color w:val="000000" w:themeColor="text1"/>
          <w:sz w:val="28"/>
          <w:szCs w:val="28"/>
        </w:rPr>
        <w:t>nel</w:t>
      </w:r>
      <w:r w:rsidR="00231414" w:rsidRPr="0074752E">
        <w:rPr>
          <w:rFonts w:ascii="Garamond" w:hAnsi="Garamond"/>
          <w:color w:val="000000" w:themeColor="text1"/>
          <w:sz w:val="28"/>
          <w:szCs w:val="28"/>
        </w:rPr>
        <w:t xml:space="preserve"> rapporto</w:t>
      </w:r>
      <w:r w:rsidR="00942D81" w:rsidRPr="0074752E">
        <w:rPr>
          <w:rFonts w:ascii="Garamond" w:hAnsi="Garamond"/>
          <w:color w:val="000000" w:themeColor="text1"/>
          <w:sz w:val="28"/>
          <w:szCs w:val="28"/>
        </w:rPr>
        <w:t xml:space="preserve"> </w:t>
      </w:r>
      <w:r w:rsidR="00092447" w:rsidRPr="0074752E">
        <w:rPr>
          <w:rFonts w:ascii="Garamond" w:hAnsi="Garamond"/>
          <w:color w:val="000000" w:themeColor="text1"/>
          <w:sz w:val="28"/>
          <w:szCs w:val="28"/>
        </w:rPr>
        <w:t xml:space="preserve">tra bilancio e diritti, </w:t>
      </w:r>
      <w:r w:rsidR="00942D81" w:rsidRPr="0074752E">
        <w:rPr>
          <w:rFonts w:ascii="Garamond" w:hAnsi="Garamond"/>
          <w:color w:val="000000" w:themeColor="text1"/>
          <w:sz w:val="28"/>
          <w:szCs w:val="28"/>
        </w:rPr>
        <w:t>sono i diritti</w:t>
      </w:r>
      <w:r w:rsidR="00570378">
        <w:rPr>
          <w:rFonts w:ascii="Garamond" w:hAnsi="Garamond"/>
          <w:color w:val="000000" w:themeColor="text1"/>
          <w:sz w:val="28"/>
          <w:szCs w:val="28"/>
        </w:rPr>
        <w:t xml:space="preserve"> (è il bilancio che si adegua)</w:t>
      </w:r>
      <w:r w:rsidR="00942D81" w:rsidRPr="0074752E">
        <w:rPr>
          <w:rFonts w:ascii="Garamond" w:hAnsi="Garamond"/>
          <w:color w:val="000000" w:themeColor="text1"/>
          <w:sz w:val="28"/>
          <w:szCs w:val="28"/>
        </w:rPr>
        <w:t xml:space="preserve">. </w:t>
      </w:r>
      <w:r w:rsidR="00463783" w:rsidRPr="0074752E">
        <w:rPr>
          <w:rFonts w:ascii="Garamond" w:hAnsi="Garamond"/>
          <w:color w:val="000000" w:themeColor="text1"/>
          <w:sz w:val="28"/>
          <w:szCs w:val="28"/>
        </w:rPr>
        <w:t>P</w:t>
      </w:r>
      <w:r w:rsidRPr="0074752E">
        <w:rPr>
          <w:rFonts w:ascii="Garamond" w:hAnsi="Garamond"/>
          <w:color w:val="000000" w:themeColor="text1"/>
          <w:sz w:val="28"/>
          <w:szCs w:val="28"/>
        </w:rPr>
        <w:t xml:space="preserve">ossiamo </w:t>
      </w:r>
      <w:r w:rsidR="00463783" w:rsidRPr="0074752E">
        <w:rPr>
          <w:rFonts w:ascii="Garamond" w:hAnsi="Garamond"/>
          <w:color w:val="000000" w:themeColor="text1"/>
          <w:sz w:val="28"/>
          <w:szCs w:val="28"/>
        </w:rPr>
        <w:t xml:space="preserve">così </w:t>
      </w:r>
      <w:r w:rsidRPr="0074752E">
        <w:rPr>
          <w:rFonts w:ascii="Garamond" w:hAnsi="Garamond"/>
          <w:color w:val="000000" w:themeColor="text1"/>
          <w:sz w:val="28"/>
          <w:szCs w:val="28"/>
        </w:rPr>
        <w:t xml:space="preserve">aggiungere un ulteriore tratto giuridico essenziale del diritto </w:t>
      </w:r>
      <w:r w:rsidR="00463783" w:rsidRPr="0074752E">
        <w:rPr>
          <w:rFonts w:ascii="Garamond" w:hAnsi="Garamond"/>
          <w:color w:val="000000" w:themeColor="text1"/>
          <w:sz w:val="28"/>
          <w:szCs w:val="28"/>
        </w:rPr>
        <w:t>alla salute</w:t>
      </w:r>
      <w:r w:rsidRPr="0074752E">
        <w:rPr>
          <w:rFonts w:ascii="Garamond" w:hAnsi="Garamond"/>
          <w:color w:val="000000" w:themeColor="text1"/>
          <w:sz w:val="28"/>
          <w:szCs w:val="28"/>
        </w:rPr>
        <w:t xml:space="preserve">: (5) il non essere (almeno nel suo “nucleo duro”) </w:t>
      </w:r>
      <w:r w:rsidR="00EB449E" w:rsidRPr="0074752E">
        <w:rPr>
          <w:rFonts w:ascii="Garamond" w:hAnsi="Garamond"/>
          <w:color w:val="000000" w:themeColor="text1"/>
          <w:sz w:val="28"/>
          <w:szCs w:val="28"/>
        </w:rPr>
        <w:t xml:space="preserve">un diritto </w:t>
      </w:r>
      <w:r w:rsidRPr="0074752E">
        <w:rPr>
          <w:rFonts w:ascii="Garamond" w:hAnsi="Garamond"/>
          <w:color w:val="000000" w:themeColor="text1"/>
          <w:sz w:val="28"/>
          <w:szCs w:val="28"/>
        </w:rPr>
        <w:t>finanziariamente condizionato.</w:t>
      </w:r>
      <w:r w:rsidR="00EB449E" w:rsidRPr="0074752E">
        <w:rPr>
          <w:rFonts w:ascii="Garamond" w:hAnsi="Garamond"/>
          <w:color w:val="000000" w:themeColor="text1"/>
          <w:sz w:val="28"/>
          <w:szCs w:val="28"/>
        </w:rPr>
        <w:t xml:space="preserve"> </w:t>
      </w:r>
      <w:r w:rsidR="00092447" w:rsidRPr="0074752E">
        <w:rPr>
          <w:rFonts w:ascii="Garamond" w:hAnsi="Garamond"/>
          <w:color w:val="000000" w:themeColor="text1"/>
          <w:sz w:val="28"/>
          <w:szCs w:val="28"/>
        </w:rPr>
        <w:t>Dicevo che l</w:t>
      </w:r>
      <w:r w:rsidR="00942D81" w:rsidRPr="0074752E">
        <w:rPr>
          <w:rFonts w:ascii="Garamond" w:hAnsi="Garamond"/>
          <w:color w:val="000000" w:themeColor="text1"/>
          <w:sz w:val="28"/>
          <w:szCs w:val="28"/>
        </w:rPr>
        <w:t xml:space="preserve">a </w:t>
      </w:r>
      <w:proofErr w:type="spellStart"/>
      <w:r w:rsidR="00942D81" w:rsidRPr="0074752E">
        <w:rPr>
          <w:rFonts w:ascii="Garamond" w:hAnsi="Garamond"/>
          <w:color w:val="000000" w:themeColor="text1"/>
          <w:sz w:val="28"/>
          <w:szCs w:val="28"/>
        </w:rPr>
        <w:t>sent</w:t>
      </w:r>
      <w:proofErr w:type="spellEnd"/>
      <w:r w:rsidR="00942D81" w:rsidRPr="0074752E">
        <w:rPr>
          <w:rFonts w:ascii="Garamond" w:hAnsi="Garamond"/>
          <w:color w:val="000000" w:themeColor="text1"/>
          <w:sz w:val="28"/>
          <w:szCs w:val="28"/>
        </w:rPr>
        <w:t>. n. 275/2016</w:t>
      </w:r>
      <w:r w:rsidR="00B254FE" w:rsidRPr="0074752E">
        <w:rPr>
          <w:rFonts w:ascii="Garamond" w:hAnsi="Garamond"/>
          <w:color w:val="000000" w:themeColor="text1"/>
          <w:sz w:val="28"/>
          <w:szCs w:val="28"/>
        </w:rPr>
        <w:t xml:space="preserve"> è un </w:t>
      </w:r>
      <w:r w:rsidR="00747B0C">
        <w:rPr>
          <w:rFonts w:ascii="Garamond" w:hAnsi="Garamond"/>
          <w:color w:val="000000" w:themeColor="text1"/>
          <w:sz w:val="28"/>
          <w:szCs w:val="28"/>
        </w:rPr>
        <w:t>punto di riferimento</w:t>
      </w:r>
      <w:r w:rsidR="00B254FE" w:rsidRPr="0074752E">
        <w:rPr>
          <w:rFonts w:ascii="Garamond" w:hAnsi="Garamond"/>
          <w:color w:val="000000" w:themeColor="text1"/>
          <w:sz w:val="28"/>
          <w:szCs w:val="28"/>
        </w:rPr>
        <w:t xml:space="preserve"> su questo argomento (altre sentenze </w:t>
      </w:r>
      <w:r w:rsidR="00092447" w:rsidRPr="0074752E">
        <w:rPr>
          <w:rFonts w:ascii="Garamond" w:hAnsi="Garamond"/>
          <w:color w:val="000000" w:themeColor="text1"/>
          <w:sz w:val="28"/>
          <w:szCs w:val="28"/>
        </w:rPr>
        <w:t xml:space="preserve">sono successivamente intervenute a </w:t>
      </w:r>
      <w:r w:rsidR="00B254FE" w:rsidRPr="0074752E">
        <w:rPr>
          <w:rFonts w:ascii="Garamond" w:hAnsi="Garamond"/>
          <w:color w:val="000000" w:themeColor="text1"/>
          <w:sz w:val="28"/>
          <w:szCs w:val="28"/>
        </w:rPr>
        <w:t>rafforza</w:t>
      </w:r>
      <w:r w:rsidR="00092447" w:rsidRPr="0074752E">
        <w:rPr>
          <w:rFonts w:ascii="Garamond" w:hAnsi="Garamond"/>
          <w:color w:val="000000" w:themeColor="text1"/>
          <w:sz w:val="28"/>
          <w:szCs w:val="28"/>
        </w:rPr>
        <w:t>re</w:t>
      </w:r>
      <w:r w:rsidR="00B254FE" w:rsidRPr="0074752E">
        <w:rPr>
          <w:rFonts w:ascii="Garamond" w:hAnsi="Garamond"/>
          <w:color w:val="000000" w:themeColor="text1"/>
          <w:sz w:val="28"/>
          <w:szCs w:val="28"/>
        </w:rPr>
        <w:t xml:space="preserve"> quanto in essa sancito). E, tuttavia, </w:t>
      </w:r>
      <w:r w:rsidR="001911EC" w:rsidRPr="0074752E">
        <w:rPr>
          <w:rFonts w:ascii="Garamond" w:hAnsi="Garamond"/>
          <w:color w:val="000000" w:themeColor="text1"/>
          <w:sz w:val="28"/>
          <w:szCs w:val="28"/>
        </w:rPr>
        <w:t>que</w:t>
      </w:r>
      <w:r w:rsidR="00B254FE" w:rsidRPr="0074752E">
        <w:rPr>
          <w:rFonts w:ascii="Garamond" w:hAnsi="Garamond"/>
          <w:color w:val="000000" w:themeColor="text1"/>
          <w:sz w:val="28"/>
          <w:szCs w:val="28"/>
        </w:rPr>
        <w:t>ll</w:t>
      </w:r>
      <w:r w:rsidR="001911EC" w:rsidRPr="0074752E">
        <w:rPr>
          <w:rFonts w:ascii="Garamond" w:hAnsi="Garamond"/>
          <w:color w:val="000000" w:themeColor="text1"/>
          <w:sz w:val="28"/>
          <w:szCs w:val="28"/>
        </w:rPr>
        <w:t>a</w:t>
      </w:r>
      <w:r w:rsidR="00EB449E" w:rsidRPr="0074752E">
        <w:rPr>
          <w:rFonts w:ascii="Garamond" w:hAnsi="Garamond"/>
          <w:color w:val="000000" w:themeColor="text1"/>
          <w:sz w:val="28"/>
          <w:szCs w:val="28"/>
        </w:rPr>
        <w:t xml:space="preserve"> </w:t>
      </w:r>
      <w:r w:rsidR="00942D81" w:rsidRPr="0074752E">
        <w:rPr>
          <w:rFonts w:ascii="Garamond" w:hAnsi="Garamond"/>
          <w:color w:val="000000" w:themeColor="text1"/>
          <w:sz w:val="28"/>
          <w:szCs w:val="28"/>
        </w:rPr>
        <w:t xml:space="preserve">del finanziamento rimane </w:t>
      </w:r>
      <w:r w:rsidR="00B254FE" w:rsidRPr="0074752E">
        <w:rPr>
          <w:rFonts w:ascii="Garamond" w:hAnsi="Garamond"/>
          <w:color w:val="000000" w:themeColor="text1"/>
          <w:sz w:val="28"/>
          <w:szCs w:val="28"/>
        </w:rPr>
        <w:t>un</w:t>
      </w:r>
      <w:r w:rsidR="00EB449E" w:rsidRPr="0074752E">
        <w:rPr>
          <w:rFonts w:ascii="Garamond" w:hAnsi="Garamond"/>
          <w:color w:val="000000" w:themeColor="text1"/>
          <w:sz w:val="28"/>
          <w:szCs w:val="28"/>
        </w:rPr>
        <w:t xml:space="preserve">a questione </w:t>
      </w:r>
      <w:r w:rsidR="00B254FE" w:rsidRPr="0074752E">
        <w:rPr>
          <w:rFonts w:ascii="Garamond" w:hAnsi="Garamond"/>
          <w:color w:val="000000" w:themeColor="text1"/>
          <w:sz w:val="28"/>
          <w:szCs w:val="28"/>
        </w:rPr>
        <w:t>a tutt’</w:t>
      </w:r>
      <w:r w:rsidR="001911EC" w:rsidRPr="0074752E">
        <w:rPr>
          <w:rFonts w:ascii="Garamond" w:hAnsi="Garamond"/>
          <w:color w:val="000000" w:themeColor="text1"/>
          <w:sz w:val="28"/>
          <w:szCs w:val="28"/>
        </w:rPr>
        <w:t xml:space="preserve">oggi </w:t>
      </w:r>
      <w:r w:rsidR="00EB449E" w:rsidRPr="0074752E">
        <w:rPr>
          <w:rFonts w:ascii="Garamond" w:hAnsi="Garamond"/>
          <w:color w:val="000000" w:themeColor="text1"/>
          <w:sz w:val="28"/>
          <w:szCs w:val="28"/>
        </w:rPr>
        <w:t>delicata e discussa: per questo tornerò a parlarne nell</w:t>
      </w:r>
      <w:r w:rsidR="00B254FE" w:rsidRPr="0074752E">
        <w:rPr>
          <w:rFonts w:ascii="Garamond" w:hAnsi="Garamond"/>
          <w:color w:val="000000" w:themeColor="text1"/>
          <w:sz w:val="28"/>
          <w:szCs w:val="28"/>
        </w:rPr>
        <w:t>a parte finale del mio intervento</w:t>
      </w:r>
      <w:r w:rsidR="00EB449E" w:rsidRPr="0074752E">
        <w:rPr>
          <w:rFonts w:ascii="Garamond" w:hAnsi="Garamond"/>
          <w:color w:val="000000" w:themeColor="text1"/>
          <w:sz w:val="28"/>
          <w:szCs w:val="28"/>
        </w:rPr>
        <w:t>.</w:t>
      </w:r>
    </w:p>
    <w:p w14:paraId="44B4CBA7" w14:textId="1FFF27EE" w:rsidR="005162FF" w:rsidRPr="0074752E" w:rsidRDefault="00937B11" w:rsidP="0074752E">
      <w:pPr>
        <w:spacing w:after="120"/>
        <w:jc w:val="both"/>
        <w:rPr>
          <w:rFonts w:ascii="Garamond" w:hAnsi="Garamond"/>
          <w:sz w:val="28"/>
          <w:szCs w:val="28"/>
        </w:rPr>
      </w:pPr>
      <w:r w:rsidRPr="0074752E">
        <w:rPr>
          <w:rFonts w:ascii="Garamond" w:hAnsi="Garamond"/>
          <w:sz w:val="28"/>
          <w:szCs w:val="28"/>
        </w:rPr>
        <w:t xml:space="preserve">Torniamo </w:t>
      </w:r>
      <w:r w:rsidR="00092447" w:rsidRPr="0074752E">
        <w:rPr>
          <w:rFonts w:ascii="Garamond" w:hAnsi="Garamond"/>
          <w:sz w:val="28"/>
          <w:szCs w:val="28"/>
        </w:rPr>
        <w:t>adesso</w:t>
      </w:r>
      <w:r w:rsidR="007A1DFA">
        <w:rPr>
          <w:rFonts w:ascii="Garamond" w:hAnsi="Garamond"/>
          <w:sz w:val="28"/>
          <w:szCs w:val="28"/>
        </w:rPr>
        <w:t>, invece,</w:t>
      </w:r>
      <w:r w:rsidR="00092447" w:rsidRPr="0074752E">
        <w:rPr>
          <w:rFonts w:ascii="Garamond" w:hAnsi="Garamond"/>
          <w:sz w:val="28"/>
          <w:szCs w:val="28"/>
        </w:rPr>
        <w:t xml:space="preserve"> </w:t>
      </w:r>
      <w:r w:rsidRPr="0074752E">
        <w:rPr>
          <w:rFonts w:ascii="Garamond" w:hAnsi="Garamond"/>
          <w:sz w:val="28"/>
          <w:szCs w:val="28"/>
        </w:rPr>
        <w:t>all’art. 32, co. 1, Cost., perché c’è u</w:t>
      </w:r>
      <w:r w:rsidR="005779CD" w:rsidRPr="0074752E">
        <w:rPr>
          <w:rFonts w:ascii="Garamond" w:hAnsi="Garamond"/>
          <w:sz w:val="28"/>
          <w:szCs w:val="28"/>
        </w:rPr>
        <w:t>n secondo dato testuale</w:t>
      </w:r>
      <w:r w:rsidR="00F4448E" w:rsidRPr="0074752E">
        <w:rPr>
          <w:rFonts w:ascii="Garamond" w:hAnsi="Garamond"/>
          <w:sz w:val="28"/>
          <w:szCs w:val="28"/>
        </w:rPr>
        <w:t>,</w:t>
      </w:r>
      <w:r w:rsidR="005779CD" w:rsidRPr="0074752E">
        <w:rPr>
          <w:rFonts w:ascii="Garamond" w:hAnsi="Garamond"/>
          <w:sz w:val="28"/>
          <w:szCs w:val="28"/>
        </w:rPr>
        <w:t xml:space="preserve"> di </w:t>
      </w:r>
      <w:r w:rsidR="00F4448E" w:rsidRPr="0074752E">
        <w:rPr>
          <w:rFonts w:ascii="Garamond" w:hAnsi="Garamond"/>
          <w:sz w:val="28"/>
          <w:szCs w:val="28"/>
        </w:rPr>
        <w:t>notevole</w:t>
      </w:r>
      <w:r w:rsidR="005779CD" w:rsidRPr="0074752E">
        <w:rPr>
          <w:rFonts w:ascii="Garamond" w:hAnsi="Garamond"/>
          <w:sz w:val="28"/>
          <w:szCs w:val="28"/>
        </w:rPr>
        <w:t xml:space="preserve"> rilievo</w:t>
      </w:r>
      <w:r w:rsidR="00F4448E" w:rsidRPr="0074752E">
        <w:rPr>
          <w:rFonts w:ascii="Garamond" w:hAnsi="Garamond"/>
          <w:sz w:val="28"/>
          <w:szCs w:val="28"/>
        </w:rPr>
        <w:t>,</w:t>
      </w:r>
      <w:r w:rsidR="005779CD" w:rsidRPr="0074752E">
        <w:rPr>
          <w:rFonts w:ascii="Garamond" w:hAnsi="Garamond"/>
          <w:sz w:val="28"/>
          <w:szCs w:val="28"/>
        </w:rPr>
        <w:t xml:space="preserve"> </w:t>
      </w:r>
      <w:r w:rsidRPr="0074752E">
        <w:rPr>
          <w:rFonts w:ascii="Garamond" w:hAnsi="Garamond"/>
          <w:sz w:val="28"/>
          <w:szCs w:val="28"/>
        </w:rPr>
        <w:t xml:space="preserve">su cui </w:t>
      </w:r>
      <w:r w:rsidR="00747B0C">
        <w:rPr>
          <w:rFonts w:ascii="Garamond" w:hAnsi="Garamond"/>
          <w:sz w:val="28"/>
          <w:szCs w:val="28"/>
        </w:rPr>
        <w:t>è bene</w:t>
      </w:r>
      <w:r w:rsidRPr="0074752E">
        <w:rPr>
          <w:rFonts w:ascii="Garamond" w:hAnsi="Garamond"/>
          <w:sz w:val="28"/>
          <w:szCs w:val="28"/>
        </w:rPr>
        <w:t xml:space="preserve"> soffermarsi. Mi riferisco</w:t>
      </w:r>
      <w:r w:rsidR="005779CD" w:rsidRPr="0074752E">
        <w:rPr>
          <w:rFonts w:ascii="Garamond" w:hAnsi="Garamond"/>
          <w:sz w:val="28"/>
          <w:szCs w:val="28"/>
        </w:rPr>
        <w:t xml:space="preserve"> </w:t>
      </w:r>
      <w:r w:rsidRPr="0074752E">
        <w:rPr>
          <w:rFonts w:ascii="Garamond" w:hAnsi="Garamond"/>
          <w:sz w:val="28"/>
          <w:szCs w:val="28"/>
        </w:rPr>
        <w:t>a</w:t>
      </w:r>
      <w:r w:rsidR="005779CD" w:rsidRPr="0074752E">
        <w:rPr>
          <w:rFonts w:ascii="Garamond" w:hAnsi="Garamond"/>
          <w:sz w:val="28"/>
          <w:szCs w:val="28"/>
        </w:rPr>
        <w:t xml:space="preserve">l fatto che il diritto alla salute </w:t>
      </w:r>
      <w:proofErr w:type="gramStart"/>
      <w:r w:rsidR="005779CD" w:rsidRPr="0074752E">
        <w:rPr>
          <w:rFonts w:ascii="Garamond" w:hAnsi="Garamond"/>
          <w:sz w:val="28"/>
          <w:szCs w:val="28"/>
        </w:rPr>
        <w:t>sia</w:t>
      </w:r>
      <w:proofErr w:type="gramEnd"/>
      <w:r w:rsidR="005D2524">
        <w:rPr>
          <w:rFonts w:ascii="Garamond" w:hAnsi="Garamond"/>
          <w:sz w:val="28"/>
          <w:szCs w:val="28"/>
        </w:rPr>
        <w:t xml:space="preserve"> </w:t>
      </w:r>
      <w:r w:rsidR="005779CD" w:rsidRPr="0074752E">
        <w:rPr>
          <w:rFonts w:ascii="Garamond" w:hAnsi="Garamond"/>
          <w:sz w:val="28"/>
          <w:szCs w:val="28"/>
        </w:rPr>
        <w:t xml:space="preserve">riconosciuto come diritto spettante all’«individuo», anziché </w:t>
      </w:r>
      <w:r w:rsidR="005779CD" w:rsidRPr="0074752E">
        <w:rPr>
          <w:rFonts w:ascii="Garamond" w:hAnsi="Garamond"/>
          <w:iCs/>
          <w:sz w:val="28"/>
          <w:szCs w:val="28"/>
        </w:rPr>
        <w:t>–</w:t>
      </w:r>
      <w:r w:rsidR="005779CD" w:rsidRPr="0074752E">
        <w:rPr>
          <w:rFonts w:ascii="Garamond" w:hAnsi="Garamond"/>
          <w:sz w:val="28"/>
          <w:szCs w:val="28"/>
        </w:rPr>
        <w:t xml:space="preserve"> come avviene per altri diritti </w:t>
      </w:r>
      <w:r w:rsidR="005779CD" w:rsidRPr="0074752E">
        <w:rPr>
          <w:rFonts w:ascii="Garamond" w:hAnsi="Garamond"/>
          <w:iCs/>
          <w:sz w:val="28"/>
          <w:szCs w:val="28"/>
        </w:rPr>
        <w:t>–</w:t>
      </w:r>
      <w:r w:rsidR="005779CD" w:rsidRPr="0074752E">
        <w:rPr>
          <w:rFonts w:ascii="Garamond" w:hAnsi="Garamond"/>
          <w:sz w:val="28"/>
          <w:szCs w:val="28"/>
        </w:rPr>
        <w:t xml:space="preserve"> al «cittadino»</w:t>
      </w:r>
      <w:r w:rsidR="00EB449E" w:rsidRPr="0074752E">
        <w:rPr>
          <w:rFonts w:ascii="Garamond" w:hAnsi="Garamond"/>
          <w:sz w:val="28"/>
          <w:szCs w:val="28"/>
        </w:rPr>
        <w:t xml:space="preserve"> (</w:t>
      </w:r>
      <w:r w:rsidR="00F4448E" w:rsidRPr="0074752E">
        <w:rPr>
          <w:rFonts w:ascii="Garamond" w:hAnsi="Garamond"/>
          <w:sz w:val="28"/>
          <w:szCs w:val="28"/>
        </w:rPr>
        <w:t xml:space="preserve">rileggiamo l’art. 32, co. 1, Cost.: </w:t>
      </w:r>
      <w:r w:rsidR="00EB449E" w:rsidRPr="0074752E">
        <w:rPr>
          <w:rFonts w:ascii="Garamond" w:hAnsi="Garamond" w:cs="Times New Roman"/>
          <w:sz w:val="28"/>
          <w:szCs w:val="28"/>
        </w:rPr>
        <w:t>«la Repubblica tutela la salute come fondamentale diritto dell’</w:t>
      </w:r>
      <w:r w:rsidR="00EB449E" w:rsidRPr="0074752E">
        <w:rPr>
          <w:rFonts w:ascii="Garamond" w:hAnsi="Garamond" w:cs="Times New Roman"/>
          <w:i/>
          <w:iCs/>
          <w:sz w:val="28"/>
          <w:szCs w:val="28"/>
        </w:rPr>
        <w:t>individuo</w:t>
      </w:r>
      <w:r w:rsidR="00EB449E" w:rsidRPr="0074752E">
        <w:rPr>
          <w:rFonts w:ascii="Garamond" w:hAnsi="Garamond" w:cs="Times New Roman"/>
          <w:sz w:val="28"/>
          <w:szCs w:val="28"/>
        </w:rPr>
        <w:t xml:space="preserve"> e interesse della collettività, e garantisce cure gratuite agli indigenti»</w:t>
      </w:r>
      <w:r w:rsidR="00EB449E" w:rsidRPr="0074752E">
        <w:rPr>
          <w:rFonts w:ascii="Garamond" w:hAnsi="Garamond"/>
          <w:sz w:val="28"/>
          <w:szCs w:val="28"/>
        </w:rPr>
        <w:t>)</w:t>
      </w:r>
      <w:r w:rsidR="005779CD" w:rsidRPr="0074752E">
        <w:rPr>
          <w:rFonts w:ascii="Garamond" w:hAnsi="Garamond"/>
          <w:sz w:val="28"/>
          <w:szCs w:val="28"/>
        </w:rPr>
        <w:t>.</w:t>
      </w:r>
      <w:r w:rsidR="00F34356" w:rsidRPr="0074752E">
        <w:rPr>
          <w:rFonts w:ascii="Garamond" w:hAnsi="Garamond"/>
          <w:sz w:val="28"/>
          <w:szCs w:val="28"/>
        </w:rPr>
        <w:t xml:space="preserve"> </w:t>
      </w:r>
      <w:r w:rsidR="005779CD" w:rsidRPr="0074752E">
        <w:rPr>
          <w:rFonts w:ascii="Garamond" w:hAnsi="Garamond"/>
          <w:sz w:val="28"/>
          <w:szCs w:val="28"/>
        </w:rPr>
        <w:t xml:space="preserve">Dunque, non solo non si tratta di un diritto </w:t>
      </w:r>
      <w:r w:rsidR="00B254FE" w:rsidRPr="0074752E">
        <w:rPr>
          <w:rFonts w:ascii="Garamond" w:hAnsi="Garamond"/>
          <w:sz w:val="28"/>
          <w:szCs w:val="28"/>
        </w:rPr>
        <w:t>che spetta</w:t>
      </w:r>
      <w:r w:rsidR="00EB449E" w:rsidRPr="0074752E">
        <w:rPr>
          <w:rFonts w:ascii="Garamond" w:hAnsi="Garamond"/>
          <w:sz w:val="28"/>
          <w:szCs w:val="28"/>
        </w:rPr>
        <w:t>, com’era un tempo,</w:t>
      </w:r>
      <w:r w:rsidR="005779CD" w:rsidRPr="0074752E">
        <w:rPr>
          <w:rFonts w:ascii="Garamond" w:hAnsi="Garamond"/>
          <w:sz w:val="28"/>
          <w:szCs w:val="28"/>
        </w:rPr>
        <w:t xml:space="preserve"> </w:t>
      </w:r>
      <w:r w:rsidR="005162FF" w:rsidRPr="0074752E">
        <w:rPr>
          <w:rFonts w:ascii="Garamond" w:hAnsi="Garamond"/>
          <w:sz w:val="28"/>
          <w:szCs w:val="28"/>
        </w:rPr>
        <w:t xml:space="preserve">solo </w:t>
      </w:r>
      <w:r w:rsidR="005779CD" w:rsidRPr="0074752E">
        <w:rPr>
          <w:rFonts w:ascii="Garamond" w:hAnsi="Garamond"/>
          <w:sz w:val="28"/>
          <w:szCs w:val="28"/>
        </w:rPr>
        <w:t>a</w:t>
      </w:r>
      <w:r w:rsidR="005162FF" w:rsidRPr="0074752E">
        <w:rPr>
          <w:rFonts w:ascii="Garamond" w:hAnsi="Garamond"/>
          <w:sz w:val="28"/>
          <w:szCs w:val="28"/>
        </w:rPr>
        <w:t>i</w:t>
      </w:r>
      <w:r w:rsidR="005779CD" w:rsidRPr="0074752E">
        <w:rPr>
          <w:rFonts w:ascii="Garamond" w:hAnsi="Garamond"/>
          <w:sz w:val="28"/>
          <w:szCs w:val="28"/>
        </w:rPr>
        <w:t xml:space="preserve"> lavorator</w:t>
      </w:r>
      <w:r w:rsidR="005162FF" w:rsidRPr="0074752E">
        <w:rPr>
          <w:rFonts w:ascii="Garamond" w:hAnsi="Garamond"/>
          <w:sz w:val="28"/>
          <w:szCs w:val="28"/>
        </w:rPr>
        <w:t>i (</w:t>
      </w:r>
      <w:r w:rsidR="00EB449E" w:rsidRPr="0074752E">
        <w:rPr>
          <w:rFonts w:ascii="Garamond" w:hAnsi="Garamond"/>
          <w:sz w:val="28"/>
          <w:szCs w:val="28"/>
        </w:rPr>
        <w:t>di fatto, è stato</w:t>
      </w:r>
      <w:r w:rsidRPr="0074752E">
        <w:rPr>
          <w:rFonts w:ascii="Garamond" w:hAnsi="Garamond"/>
          <w:sz w:val="28"/>
          <w:szCs w:val="28"/>
        </w:rPr>
        <w:t xml:space="preserve"> così</w:t>
      </w:r>
      <w:r w:rsidR="00EB449E" w:rsidRPr="0074752E">
        <w:rPr>
          <w:rFonts w:ascii="Garamond" w:hAnsi="Garamond"/>
          <w:sz w:val="28"/>
          <w:szCs w:val="28"/>
        </w:rPr>
        <w:t xml:space="preserve">, </w:t>
      </w:r>
      <w:r w:rsidRPr="0074752E">
        <w:rPr>
          <w:rFonts w:ascii="Garamond" w:hAnsi="Garamond"/>
          <w:sz w:val="28"/>
          <w:szCs w:val="28"/>
        </w:rPr>
        <w:t xml:space="preserve">ancorché </w:t>
      </w:r>
      <w:proofErr w:type="spellStart"/>
      <w:r w:rsidR="005162FF" w:rsidRPr="0074752E">
        <w:rPr>
          <w:rFonts w:ascii="Garamond" w:hAnsi="Garamond"/>
          <w:sz w:val="28"/>
          <w:szCs w:val="28"/>
        </w:rPr>
        <w:t>incostituzio</w:t>
      </w:r>
      <w:r w:rsidR="00D579D5">
        <w:rPr>
          <w:rFonts w:ascii="Garamond" w:hAnsi="Garamond"/>
          <w:sz w:val="28"/>
          <w:szCs w:val="28"/>
        </w:rPr>
        <w:t>l</w:t>
      </w:r>
      <w:r w:rsidR="005162FF" w:rsidRPr="0074752E">
        <w:rPr>
          <w:rFonts w:ascii="Garamond" w:hAnsi="Garamond"/>
          <w:sz w:val="28"/>
          <w:szCs w:val="28"/>
        </w:rPr>
        <w:t>namente</w:t>
      </w:r>
      <w:proofErr w:type="spellEnd"/>
      <w:r w:rsidR="005162FF" w:rsidRPr="0074752E">
        <w:rPr>
          <w:rFonts w:ascii="Garamond" w:hAnsi="Garamond"/>
          <w:sz w:val="28"/>
          <w:szCs w:val="28"/>
        </w:rPr>
        <w:t>,</w:t>
      </w:r>
      <w:r w:rsidR="00EB449E" w:rsidRPr="0074752E">
        <w:rPr>
          <w:rFonts w:ascii="Garamond" w:hAnsi="Garamond"/>
          <w:sz w:val="28"/>
          <w:szCs w:val="28"/>
        </w:rPr>
        <w:t xml:space="preserve"> </w:t>
      </w:r>
      <w:r w:rsidR="005162FF" w:rsidRPr="0074752E">
        <w:rPr>
          <w:rFonts w:ascii="Garamond" w:hAnsi="Garamond"/>
          <w:sz w:val="28"/>
          <w:szCs w:val="28"/>
        </w:rPr>
        <w:t>sino all’approvazione della legge n. 833/1978</w:t>
      </w:r>
      <w:r w:rsidR="00B254FE" w:rsidRPr="0074752E">
        <w:rPr>
          <w:rFonts w:ascii="Garamond" w:hAnsi="Garamond"/>
          <w:sz w:val="28"/>
          <w:szCs w:val="28"/>
        </w:rPr>
        <w:t>: prima c’era il sistema delle mutue al quale si partecipava in quanto lavoratori o familiari di lavoratori</w:t>
      </w:r>
      <w:r w:rsidR="005162FF" w:rsidRPr="0074752E">
        <w:rPr>
          <w:rFonts w:ascii="Garamond" w:hAnsi="Garamond"/>
          <w:sz w:val="28"/>
          <w:szCs w:val="28"/>
        </w:rPr>
        <w:t>)</w:t>
      </w:r>
      <w:r w:rsidRPr="0074752E">
        <w:rPr>
          <w:rFonts w:ascii="Garamond" w:hAnsi="Garamond"/>
          <w:sz w:val="28"/>
          <w:szCs w:val="28"/>
        </w:rPr>
        <w:t>;</w:t>
      </w:r>
      <w:r w:rsidR="005779CD" w:rsidRPr="0074752E">
        <w:rPr>
          <w:rFonts w:ascii="Garamond" w:hAnsi="Garamond"/>
          <w:sz w:val="28"/>
          <w:szCs w:val="28"/>
        </w:rPr>
        <w:t xml:space="preserve"> </w:t>
      </w:r>
      <w:r w:rsidR="00F4448E" w:rsidRPr="0074752E">
        <w:rPr>
          <w:rFonts w:ascii="Garamond" w:hAnsi="Garamond"/>
          <w:sz w:val="28"/>
          <w:szCs w:val="28"/>
        </w:rPr>
        <w:t>dunque</w:t>
      </w:r>
      <w:r w:rsidR="005D2524">
        <w:rPr>
          <w:rFonts w:ascii="Garamond" w:hAnsi="Garamond"/>
          <w:sz w:val="28"/>
          <w:szCs w:val="28"/>
        </w:rPr>
        <w:t>, dicevo</w:t>
      </w:r>
      <w:r w:rsidR="00F4448E" w:rsidRPr="0074752E">
        <w:rPr>
          <w:rFonts w:ascii="Garamond" w:hAnsi="Garamond"/>
          <w:sz w:val="28"/>
          <w:szCs w:val="28"/>
        </w:rPr>
        <w:t xml:space="preserve">: non solo non si tratta di un diritto che spetta solo ai lavoratori, </w:t>
      </w:r>
      <w:r w:rsidR="005779CD" w:rsidRPr="0074752E">
        <w:rPr>
          <w:rFonts w:ascii="Garamond" w:hAnsi="Garamond"/>
          <w:sz w:val="28"/>
          <w:szCs w:val="28"/>
        </w:rPr>
        <w:t xml:space="preserve">ma nemmeno si tratta </w:t>
      </w:r>
      <w:r w:rsidR="005162FF" w:rsidRPr="0074752E">
        <w:rPr>
          <w:rFonts w:ascii="Garamond" w:hAnsi="Garamond"/>
          <w:sz w:val="28"/>
          <w:szCs w:val="28"/>
        </w:rPr>
        <w:t xml:space="preserve">di un diritto </w:t>
      </w:r>
      <w:r w:rsidR="00B254FE" w:rsidRPr="0074752E">
        <w:rPr>
          <w:rFonts w:ascii="Garamond" w:hAnsi="Garamond"/>
          <w:sz w:val="28"/>
          <w:szCs w:val="28"/>
        </w:rPr>
        <w:t xml:space="preserve">che spetta </w:t>
      </w:r>
      <w:r w:rsidR="005162FF" w:rsidRPr="0074752E">
        <w:rPr>
          <w:rFonts w:ascii="Garamond" w:hAnsi="Garamond"/>
          <w:sz w:val="28"/>
          <w:szCs w:val="28"/>
        </w:rPr>
        <w:t xml:space="preserve">solo ai cittadini. </w:t>
      </w:r>
      <w:r w:rsidR="00F4448E" w:rsidRPr="0074752E">
        <w:rPr>
          <w:rFonts w:ascii="Garamond" w:hAnsi="Garamond"/>
          <w:sz w:val="28"/>
          <w:szCs w:val="28"/>
        </w:rPr>
        <w:t>Anche qui è intervenuta</w:t>
      </w:r>
      <w:r w:rsidRPr="0074752E">
        <w:rPr>
          <w:rFonts w:ascii="Garamond" w:hAnsi="Garamond"/>
          <w:sz w:val="28"/>
          <w:szCs w:val="28"/>
        </w:rPr>
        <w:t xml:space="preserve"> </w:t>
      </w:r>
      <w:r w:rsidR="005162FF" w:rsidRPr="0074752E">
        <w:rPr>
          <w:rFonts w:ascii="Garamond" w:hAnsi="Garamond"/>
          <w:sz w:val="28"/>
          <w:szCs w:val="28"/>
        </w:rPr>
        <w:t>la Corte costituzionale</w:t>
      </w:r>
      <w:r w:rsidR="005162FF" w:rsidRPr="0074752E">
        <w:rPr>
          <w:rStyle w:val="Rimandonotaapidipagina"/>
          <w:rFonts w:ascii="Garamond" w:hAnsi="Garamond"/>
          <w:sz w:val="28"/>
          <w:szCs w:val="28"/>
        </w:rPr>
        <w:footnoteReference w:id="3"/>
      </w:r>
      <w:r w:rsidR="00F4448E" w:rsidRPr="0074752E">
        <w:rPr>
          <w:rFonts w:ascii="Garamond" w:hAnsi="Garamond"/>
          <w:sz w:val="28"/>
          <w:szCs w:val="28"/>
        </w:rPr>
        <w:t xml:space="preserve"> per dire che,</w:t>
      </w:r>
      <w:r w:rsidR="005162FF" w:rsidRPr="0074752E">
        <w:rPr>
          <w:rFonts w:ascii="Garamond" w:hAnsi="Garamond"/>
          <w:sz w:val="28"/>
          <w:szCs w:val="28"/>
        </w:rPr>
        <w:t xml:space="preserve"> almeno per quanto riguarda il suo “nucleo essenziale”</w:t>
      </w:r>
      <w:r w:rsidR="00F4448E" w:rsidRPr="0074752E">
        <w:rPr>
          <w:rFonts w:ascii="Garamond" w:hAnsi="Garamond"/>
          <w:sz w:val="28"/>
          <w:szCs w:val="28"/>
        </w:rPr>
        <w:t>,</w:t>
      </w:r>
      <w:r w:rsidR="005162FF" w:rsidRPr="0074752E">
        <w:rPr>
          <w:rFonts w:ascii="Garamond" w:hAnsi="Garamond"/>
          <w:sz w:val="28"/>
          <w:szCs w:val="28"/>
        </w:rPr>
        <w:t xml:space="preserve"> </w:t>
      </w:r>
      <w:r w:rsidR="003C40D8" w:rsidRPr="0074752E">
        <w:rPr>
          <w:rFonts w:ascii="Garamond" w:hAnsi="Garamond"/>
          <w:sz w:val="28"/>
          <w:szCs w:val="28"/>
        </w:rPr>
        <w:t xml:space="preserve">quello alla salute </w:t>
      </w:r>
      <w:r w:rsidR="005162FF" w:rsidRPr="0074752E">
        <w:rPr>
          <w:rFonts w:ascii="Garamond" w:hAnsi="Garamond"/>
          <w:sz w:val="28"/>
          <w:szCs w:val="28"/>
        </w:rPr>
        <w:t xml:space="preserve">è un diritto che spetta anche agli stranieri </w:t>
      </w:r>
      <w:r w:rsidRPr="0074752E">
        <w:rPr>
          <w:rFonts w:ascii="Garamond" w:hAnsi="Garamond"/>
          <w:sz w:val="28"/>
          <w:szCs w:val="28"/>
        </w:rPr>
        <w:t xml:space="preserve">a qualsiasi titolo </w:t>
      </w:r>
      <w:r w:rsidR="005D2524">
        <w:rPr>
          <w:rFonts w:ascii="Garamond" w:hAnsi="Garamond"/>
          <w:sz w:val="28"/>
          <w:szCs w:val="28"/>
        </w:rPr>
        <w:t xml:space="preserve">siano </w:t>
      </w:r>
      <w:r w:rsidR="00185AEE" w:rsidRPr="0074752E">
        <w:rPr>
          <w:rFonts w:ascii="Garamond" w:hAnsi="Garamond"/>
          <w:sz w:val="28"/>
          <w:szCs w:val="28"/>
        </w:rPr>
        <w:t xml:space="preserve">presenti </w:t>
      </w:r>
      <w:r w:rsidR="005162FF" w:rsidRPr="0074752E">
        <w:rPr>
          <w:rFonts w:ascii="Garamond" w:hAnsi="Garamond"/>
          <w:sz w:val="28"/>
          <w:szCs w:val="28"/>
        </w:rPr>
        <w:t>sul territorio nazionale</w:t>
      </w:r>
      <w:r w:rsidR="00F4448E" w:rsidRPr="0074752E">
        <w:rPr>
          <w:rFonts w:ascii="Garamond" w:hAnsi="Garamond"/>
          <w:sz w:val="28"/>
          <w:szCs w:val="28"/>
        </w:rPr>
        <w:t>:</w:t>
      </w:r>
      <w:r w:rsidR="005162FF" w:rsidRPr="0074752E">
        <w:rPr>
          <w:rFonts w:ascii="Garamond" w:hAnsi="Garamond"/>
          <w:sz w:val="28"/>
          <w:szCs w:val="28"/>
        </w:rPr>
        <w:t xml:space="preserve"> </w:t>
      </w:r>
      <w:r w:rsidRPr="0074752E">
        <w:rPr>
          <w:rFonts w:ascii="Garamond" w:hAnsi="Garamond"/>
          <w:sz w:val="28"/>
          <w:szCs w:val="28"/>
        </w:rPr>
        <w:t>cioè</w:t>
      </w:r>
      <w:r w:rsidR="005D2524">
        <w:rPr>
          <w:rFonts w:ascii="Garamond" w:hAnsi="Garamond"/>
          <w:sz w:val="28"/>
          <w:szCs w:val="28"/>
        </w:rPr>
        <w:t xml:space="preserve"> anche se so</w:t>
      </w:r>
      <w:r w:rsidR="00F4448E" w:rsidRPr="0074752E">
        <w:rPr>
          <w:rFonts w:ascii="Garamond" w:hAnsi="Garamond"/>
          <w:sz w:val="28"/>
          <w:szCs w:val="28"/>
        </w:rPr>
        <w:t>no</w:t>
      </w:r>
      <w:r w:rsidRPr="0074752E">
        <w:rPr>
          <w:rFonts w:ascii="Garamond" w:hAnsi="Garamond"/>
          <w:sz w:val="28"/>
          <w:szCs w:val="28"/>
        </w:rPr>
        <w:t xml:space="preserve"> </w:t>
      </w:r>
      <w:r w:rsidR="005162FF" w:rsidRPr="0074752E">
        <w:rPr>
          <w:rFonts w:ascii="Garamond" w:hAnsi="Garamond"/>
          <w:sz w:val="28"/>
          <w:szCs w:val="28"/>
        </w:rPr>
        <w:t xml:space="preserve">entrati in Italia irregolarmente. </w:t>
      </w:r>
      <w:r w:rsidR="00B254FE" w:rsidRPr="0074752E">
        <w:rPr>
          <w:rFonts w:ascii="Garamond" w:hAnsi="Garamond"/>
          <w:sz w:val="28"/>
          <w:szCs w:val="28"/>
        </w:rPr>
        <w:t xml:space="preserve">Un ulteriore tratto giuridico essenziale del diritto alla salute è, dunque, il fatto che </w:t>
      </w:r>
      <w:r w:rsidR="001A4962" w:rsidRPr="0074752E">
        <w:rPr>
          <w:rFonts w:ascii="Garamond" w:hAnsi="Garamond"/>
          <w:sz w:val="28"/>
          <w:szCs w:val="28"/>
        </w:rPr>
        <w:t xml:space="preserve">(6) </w:t>
      </w:r>
      <w:r w:rsidR="005162FF" w:rsidRPr="0074752E">
        <w:rPr>
          <w:rFonts w:ascii="Garamond" w:hAnsi="Garamond"/>
          <w:sz w:val="28"/>
          <w:szCs w:val="28"/>
        </w:rPr>
        <w:t>spett</w:t>
      </w:r>
      <w:r w:rsidR="00B254FE" w:rsidRPr="0074752E">
        <w:rPr>
          <w:rFonts w:ascii="Garamond" w:hAnsi="Garamond"/>
          <w:sz w:val="28"/>
          <w:szCs w:val="28"/>
        </w:rPr>
        <w:t>i</w:t>
      </w:r>
      <w:r w:rsidR="005162FF" w:rsidRPr="0074752E">
        <w:rPr>
          <w:rFonts w:ascii="Garamond" w:hAnsi="Garamond"/>
          <w:sz w:val="28"/>
          <w:szCs w:val="28"/>
        </w:rPr>
        <w:t xml:space="preserve"> a qualsiasi essere umano sia sottoposto alla sovranità dello Stato italiano.</w:t>
      </w:r>
    </w:p>
    <w:p w14:paraId="31E1B9A1" w14:textId="45FC2647" w:rsidR="00F34356" w:rsidRPr="0074752E" w:rsidRDefault="00F34356" w:rsidP="0074752E">
      <w:pPr>
        <w:spacing w:after="120"/>
        <w:jc w:val="both"/>
        <w:rPr>
          <w:rFonts w:ascii="Garamond" w:hAnsi="Garamond"/>
          <w:sz w:val="28"/>
          <w:szCs w:val="28"/>
        </w:rPr>
      </w:pPr>
      <w:r w:rsidRPr="0074752E">
        <w:rPr>
          <w:rFonts w:ascii="Garamond" w:hAnsi="Garamond"/>
          <w:sz w:val="28"/>
          <w:szCs w:val="28"/>
        </w:rPr>
        <w:t xml:space="preserve">Dalla combinazione dei due dati testuali ora richiamati </w:t>
      </w:r>
      <w:r w:rsidRPr="0074752E">
        <w:rPr>
          <w:rFonts w:ascii="Garamond" w:hAnsi="Garamond"/>
          <w:iCs/>
          <w:sz w:val="28"/>
          <w:szCs w:val="28"/>
        </w:rPr>
        <w:t>–</w:t>
      </w:r>
      <w:r w:rsidRPr="0074752E">
        <w:rPr>
          <w:rFonts w:ascii="Garamond" w:hAnsi="Garamond"/>
          <w:sz w:val="28"/>
          <w:szCs w:val="28"/>
        </w:rPr>
        <w:t xml:space="preserve"> diritto fondamentale e diritto </w:t>
      </w:r>
      <w:r w:rsidR="009A145D" w:rsidRPr="0074752E">
        <w:rPr>
          <w:rFonts w:ascii="Garamond" w:hAnsi="Garamond"/>
          <w:sz w:val="28"/>
          <w:szCs w:val="28"/>
        </w:rPr>
        <w:t>che spetta a</w:t>
      </w:r>
      <w:r w:rsidRPr="0074752E">
        <w:rPr>
          <w:rFonts w:ascii="Garamond" w:hAnsi="Garamond"/>
          <w:sz w:val="28"/>
          <w:szCs w:val="28"/>
        </w:rPr>
        <w:t xml:space="preserve"> ogni essere umano </w:t>
      </w:r>
      <w:r w:rsidRPr="0074752E">
        <w:rPr>
          <w:rFonts w:ascii="Garamond" w:hAnsi="Garamond"/>
          <w:iCs/>
          <w:sz w:val="28"/>
          <w:szCs w:val="28"/>
        </w:rPr>
        <w:t>–</w:t>
      </w:r>
      <w:r w:rsidRPr="0074752E">
        <w:rPr>
          <w:rFonts w:ascii="Garamond" w:hAnsi="Garamond"/>
          <w:sz w:val="28"/>
          <w:szCs w:val="28"/>
        </w:rPr>
        <w:t xml:space="preserve"> la dottrina </w:t>
      </w:r>
      <w:r w:rsidR="009A145D" w:rsidRPr="0074752E">
        <w:rPr>
          <w:rFonts w:ascii="Garamond" w:hAnsi="Garamond"/>
          <w:sz w:val="28"/>
          <w:szCs w:val="28"/>
        </w:rPr>
        <w:t>ha</w:t>
      </w:r>
      <w:r w:rsidRPr="0074752E">
        <w:rPr>
          <w:rFonts w:ascii="Garamond" w:hAnsi="Garamond"/>
          <w:sz w:val="28"/>
          <w:szCs w:val="28"/>
        </w:rPr>
        <w:t xml:space="preserve">, poi, </w:t>
      </w:r>
      <w:r w:rsidR="009A145D" w:rsidRPr="0074752E">
        <w:rPr>
          <w:rFonts w:ascii="Garamond" w:hAnsi="Garamond"/>
          <w:sz w:val="28"/>
          <w:szCs w:val="28"/>
        </w:rPr>
        <w:t xml:space="preserve">ricavato </w:t>
      </w:r>
      <w:r w:rsidR="00E11045" w:rsidRPr="0074752E">
        <w:rPr>
          <w:rFonts w:ascii="Garamond" w:hAnsi="Garamond"/>
          <w:sz w:val="28"/>
          <w:szCs w:val="28"/>
        </w:rPr>
        <w:t xml:space="preserve">un </w:t>
      </w:r>
      <w:r w:rsidR="008B0A23">
        <w:rPr>
          <w:rFonts w:ascii="Garamond" w:hAnsi="Garamond"/>
          <w:sz w:val="28"/>
          <w:szCs w:val="28"/>
        </w:rPr>
        <w:t>ulteriore</w:t>
      </w:r>
      <w:r w:rsidRPr="0074752E">
        <w:rPr>
          <w:rFonts w:ascii="Garamond" w:hAnsi="Garamond"/>
          <w:sz w:val="28"/>
          <w:szCs w:val="28"/>
        </w:rPr>
        <w:t xml:space="preserve"> tratto </w:t>
      </w:r>
      <w:r w:rsidR="00447023" w:rsidRPr="0074752E">
        <w:rPr>
          <w:rFonts w:ascii="Garamond" w:hAnsi="Garamond"/>
          <w:sz w:val="28"/>
          <w:szCs w:val="28"/>
        </w:rPr>
        <w:t xml:space="preserve">giuridico </w:t>
      </w:r>
      <w:r w:rsidRPr="0074752E">
        <w:rPr>
          <w:rFonts w:ascii="Garamond" w:hAnsi="Garamond"/>
          <w:sz w:val="28"/>
          <w:szCs w:val="28"/>
        </w:rPr>
        <w:t>essenziale del diritto alla salute: il fatto</w:t>
      </w:r>
      <w:r w:rsidR="002B538D">
        <w:rPr>
          <w:rFonts w:ascii="Garamond" w:hAnsi="Garamond"/>
          <w:sz w:val="28"/>
          <w:szCs w:val="28"/>
        </w:rPr>
        <w:t>, cioè,</w:t>
      </w:r>
      <w:r w:rsidRPr="0074752E">
        <w:rPr>
          <w:rFonts w:ascii="Garamond" w:hAnsi="Garamond"/>
          <w:sz w:val="28"/>
          <w:szCs w:val="28"/>
        </w:rPr>
        <w:t xml:space="preserve"> che debba essere assicurato, almeno nei suoi livelli essenziali, (</w:t>
      </w:r>
      <w:r w:rsidR="001A4962" w:rsidRPr="0074752E">
        <w:rPr>
          <w:rFonts w:ascii="Garamond" w:hAnsi="Garamond"/>
          <w:sz w:val="28"/>
          <w:szCs w:val="28"/>
        </w:rPr>
        <w:t>7</w:t>
      </w:r>
      <w:r w:rsidRPr="0074752E">
        <w:rPr>
          <w:rFonts w:ascii="Garamond" w:hAnsi="Garamond"/>
          <w:sz w:val="28"/>
          <w:szCs w:val="28"/>
        </w:rPr>
        <w:t xml:space="preserve">) in modo uguale e uniforme su tutto il territorio nazionale. </w:t>
      </w:r>
      <w:r w:rsidR="00CC674A" w:rsidRPr="0074752E">
        <w:rPr>
          <w:rFonts w:ascii="Garamond" w:hAnsi="Garamond"/>
          <w:sz w:val="28"/>
          <w:szCs w:val="28"/>
        </w:rPr>
        <w:t>È una interpretazione, questa, che nasce in dottrina, ma che poi è stata fatta propria anche dal</w:t>
      </w:r>
      <w:r w:rsidRPr="0074752E">
        <w:rPr>
          <w:rFonts w:ascii="Garamond" w:hAnsi="Garamond"/>
          <w:sz w:val="28"/>
          <w:szCs w:val="28"/>
        </w:rPr>
        <w:t>la Corte costituzionale</w:t>
      </w:r>
      <w:r w:rsidR="001A4962" w:rsidRPr="0074752E">
        <w:rPr>
          <w:rFonts w:ascii="Garamond" w:hAnsi="Garamond"/>
          <w:sz w:val="28"/>
          <w:szCs w:val="28"/>
        </w:rPr>
        <w:t xml:space="preserve">, </w:t>
      </w:r>
      <w:r w:rsidR="00CC674A" w:rsidRPr="0074752E">
        <w:rPr>
          <w:rFonts w:ascii="Garamond" w:hAnsi="Garamond"/>
          <w:sz w:val="28"/>
          <w:szCs w:val="28"/>
        </w:rPr>
        <w:t>la quale ha affermato</w:t>
      </w:r>
      <w:r w:rsidR="00447023" w:rsidRPr="0074752E">
        <w:rPr>
          <w:rFonts w:ascii="Garamond" w:hAnsi="Garamond"/>
          <w:sz w:val="28"/>
          <w:szCs w:val="28"/>
        </w:rPr>
        <w:t xml:space="preserve"> che</w:t>
      </w:r>
      <w:r w:rsidRPr="0074752E">
        <w:rPr>
          <w:rFonts w:ascii="Garamond" w:hAnsi="Garamond"/>
          <w:sz w:val="28"/>
          <w:szCs w:val="28"/>
        </w:rPr>
        <w:t xml:space="preserve"> la tutela della salute «non può non darsi in condizioni di fondamentale uguaglianza su tutto il territorio»</w:t>
      </w:r>
      <w:r w:rsidR="001A4962" w:rsidRPr="0074752E">
        <w:rPr>
          <w:rFonts w:ascii="Garamond" w:hAnsi="Garamond"/>
          <w:sz w:val="28"/>
          <w:szCs w:val="28"/>
        </w:rPr>
        <w:t xml:space="preserve"> </w:t>
      </w:r>
      <w:r w:rsidR="009D35C7" w:rsidRPr="0074752E">
        <w:rPr>
          <w:rFonts w:ascii="Garamond" w:hAnsi="Garamond"/>
          <w:sz w:val="28"/>
          <w:szCs w:val="28"/>
        </w:rPr>
        <w:t xml:space="preserve">nazionale </w:t>
      </w:r>
      <w:r w:rsidR="001A4962" w:rsidRPr="0074752E">
        <w:rPr>
          <w:rFonts w:ascii="Garamond" w:hAnsi="Garamond"/>
          <w:sz w:val="28"/>
          <w:szCs w:val="28"/>
        </w:rPr>
        <w:t>(</w:t>
      </w:r>
      <w:proofErr w:type="spellStart"/>
      <w:r w:rsidR="001A4962" w:rsidRPr="0074752E">
        <w:rPr>
          <w:rFonts w:ascii="Garamond" w:hAnsi="Garamond"/>
          <w:sz w:val="28"/>
          <w:szCs w:val="28"/>
        </w:rPr>
        <w:t>sent</w:t>
      </w:r>
      <w:proofErr w:type="spellEnd"/>
      <w:r w:rsidR="001A4962" w:rsidRPr="0074752E">
        <w:rPr>
          <w:rFonts w:ascii="Garamond" w:hAnsi="Garamond"/>
          <w:sz w:val="28"/>
          <w:szCs w:val="28"/>
        </w:rPr>
        <w:t>. n. 282/2002</w:t>
      </w:r>
      <w:r w:rsidRPr="0074752E">
        <w:rPr>
          <w:rFonts w:ascii="Garamond" w:hAnsi="Garamond"/>
          <w:sz w:val="28"/>
          <w:szCs w:val="28"/>
        </w:rPr>
        <w:t xml:space="preserve">). </w:t>
      </w:r>
      <w:r w:rsidR="00185AEE">
        <w:rPr>
          <w:rFonts w:ascii="Garamond" w:hAnsi="Garamond"/>
          <w:sz w:val="28"/>
          <w:szCs w:val="28"/>
        </w:rPr>
        <w:t>Mi soffermo sul punto perché a</w:t>
      </w:r>
      <w:r w:rsidR="00447023" w:rsidRPr="0074752E">
        <w:rPr>
          <w:rFonts w:ascii="Garamond" w:hAnsi="Garamond"/>
          <w:sz w:val="28"/>
          <w:szCs w:val="28"/>
        </w:rPr>
        <w:t>nche questo è</w:t>
      </w:r>
      <w:r w:rsidRPr="0074752E">
        <w:rPr>
          <w:rFonts w:ascii="Garamond" w:hAnsi="Garamond"/>
          <w:sz w:val="28"/>
          <w:szCs w:val="28"/>
        </w:rPr>
        <w:t xml:space="preserve"> un tema che oggi torna d’attualità</w:t>
      </w:r>
      <w:r w:rsidR="0024067B" w:rsidRPr="0074752E">
        <w:rPr>
          <w:rFonts w:ascii="Garamond" w:hAnsi="Garamond"/>
          <w:sz w:val="28"/>
          <w:szCs w:val="28"/>
        </w:rPr>
        <w:t>:</w:t>
      </w:r>
      <w:r w:rsidRPr="0074752E">
        <w:rPr>
          <w:rFonts w:ascii="Garamond" w:hAnsi="Garamond"/>
          <w:sz w:val="28"/>
          <w:szCs w:val="28"/>
        </w:rPr>
        <w:t xml:space="preserve"> sia per le differenze nei livelli di tutela che il Ssn fornisce </w:t>
      </w:r>
      <w:r w:rsidR="00CC674A" w:rsidRPr="0074752E">
        <w:rPr>
          <w:rFonts w:ascii="Garamond" w:hAnsi="Garamond"/>
          <w:sz w:val="28"/>
          <w:szCs w:val="28"/>
        </w:rPr>
        <w:t xml:space="preserve">ai cittadini </w:t>
      </w:r>
      <w:r w:rsidR="00E11045" w:rsidRPr="0074752E">
        <w:rPr>
          <w:rFonts w:ascii="Garamond" w:hAnsi="Garamond"/>
          <w:sz w:val="28"/>
          <w:szCs w:val="28"/>
        </w:rPr>
        <w:t>a seconda delle</w:t>
      </w:r>
      <w:r w:rsidR="00CC674A" w:rsidRPr="0074752E">
        <w:rPr>
          <w:rFonts w:ascii="Garamond" w:hAnsi="Garamond"/>
          <w:sz w:val="28"/>
          <w:szCs w:val="28"/>
        </w:rPr>
        <w:t xml:space="preserve"> zone del Paese</w:t>
      </w:r>
      <w:r w:rsidR="00E11045" w:rsidRPr="0074752E">
        <w:rPr>
          <w:rFonts w:ascii="Garamond" w:hAnsi="Garamond"/>
          <w:sz w:val="28"/>
          <w:szCs w:val="28"/>
        </w:rPr>
        <w:t xml:space="preserve"> in cui vivono</w:t>
      </w:r>
      <w:r w:rsidRPr="0074752E">
        <w:rPr>
          <w:rFonts w:ascii="Garamond" w:hAnsi="Garamond"/>
          <w:sz w:val="28"/>
          <w:szCs w:val="28"/>
        </w:rPr>
        <w:t xml:space="preserve">, sia per i progetti di </w:t>
      </w:r>
      <w:r w:rsidR="00CC674A" w:rsidRPr="0074752E">
        <w:rPr>
          <w:rFonts w:ascii="Garamond" w:hAnsi="Garamond"/>
          <w:sz w:val="28"/>
          <w:szCs w:val="28"/>
        </w:rPr>
        <w:t>autonomia</w:t>
      </w:r>
      <w:r w:rsidRPr="0074752E">
        <w:rPr>
          <w:rFonts w:ascii="Garamond" w:hAnsi="Garamond"/>
          <w:sz w:val="28"/>
          <w:szCs w:val="28"/>
        </w:rPr>
        <w:t xml:space="preserve"> regionale</w:t>
      </w:r>
      <w:r w:rsidR="00447023" w:rsidRPr="0074752E">
        <w:rPr>
          <w:rFonts w:ascii="Garamond" w:hAnsi="Garamond"/>
          <w:sz w:val="28"/>
          <w:szCs w:val="28"/>
        </w:rPr>
        <w:t xml:space="preserve"> </w:t>
      </w:r>
      <w:r w:rsidR="00CC674A" w:rsidRPr="0074752E">
        <w:rPr>
          <w:rFonts w:ascii="Garamond" w:hAnsi="Garamond"/>
          <w:sz w:val="28"/>
          <w:szCs w:val="28"/>
        </w:rPr>
        <w:t xml:space="preserve">differenziata, </w:t>
      </w:r>
      <w:r w:rsidR="00447023" w:rsidRPr="0074752E">
        <w:rPr>
          <w:rFonts w:ascii="Garamond" w:hAnsi="Garamond"/>
          <w:sz w:val="28"/>
          <w:szCs w:val="28"/>
        </w:rPr>
        <w:t>perseguiti</w:t>
      </w:r>
      <w:r w:rsidR="00CC674A" w:rsidRPr="0074752E">
        <w:rPr>
          <w:rFonts w:ascii="Garamond" w:hAnsi="Garamond"/>
          <w:sz w:val="28"/>
          <w:szCs w:val="28"/>
        </w:rPr>
        <w:t xml:space="preserve"> –</w:t>
      </w:r>
      <w:r w:rsidRPr="0074752E">
        <w:rPr>
          <w:rFonts w:ascii="Garamond" w:hAnsi="Garamond"/>
          <w:sz w:val="28"/>
          <w:szCs w:val="28"/>
        </w:rPr>
        <w:t xml:space="preserve"> ai sensi dell’art. 116, co. 3, Cost.</w:t>
      </w:r>
      <w:r w:rsidR="00447023" w:rsidRPr="0074752E">
        <w:rPr>
          <w:rFonts w:ascii="Garamond" w:hAnsi="Garamond"/>
          <w:sz w:val="28"/>
          <w:szCs w:val="28"/>
        </w:rPr>
        <w:t>,</w:t>
      </w:r>
      <w:r w:rsidR="00CC674A" w:rsidRPr="0074752E">
        <w:rPr>
          <w:rFonts w:ascii="Garamond" w:hAnsi="Garamond"/>
          <w:sz w:val="28"/>
          <w:szCs w:val="28"/>
        </w:rPr>
        <w:t xml:space="preserve"> </w:t>
      </w:r>
      <w:r w:rsidR="00C06BFB">
        <w:rPr>
          <w:rFonts w:ascii="Garamond" w:hAnsi="Garamond"/>
          <w:sz w:val="28"/>
          <w:szCs w:val="28"/>
        </w:rPr>
        <w:t xml:space="preserve">così come </w:t>
      </w:r>
      <w:r w:rsidR="00CC674A" w:rsidRPr="0074752E">
        <w:rPr>
          <w:rFonts w:ascii="Garamond" w:hAnsi="Garamond"/>
          <w:sz w:val="28"/>
          <w:szCs w:val="28"/>
        </w:rPr>
        <w:t>modificato nel 2001 –</w:t>
      </w:r>
      <w:r w:rsidRPr="0074752E">
        <w:rPr>
          <w:rFonts w:ascii="Garamond" w:hAnsi="Garamond"/>
          <w:sz w:val="28"/>
          <w:szCs w:val="28"/>
        </w:rPr>
        <w:t xml:space="preserve"> </w:t>
      </w:r>
      <w:r w:rsidR="00447023" w:rsidRPr="0074752E">
        <w:rPr>
          <w:rFonts w:ascii="Garamond" w:hAnsi="Garamond"/>
          <w:sz w:val="28"/>
          <w:szCs w:val="28"/>
        </w:rPr>
        <w:t>dal</w:t>
      </w:r>
      <w:r w:rsidRPr="0074752E">
        <w:rPr>
          <w:rFonts w:ascii="Garamond" w:hAnsi="Garamond"/>
          <w:sz w:val="28"/>
          <w:szCs w:val="28"/>
        </w:rPr>
        <w:t xml:space="preserve"> Veneto, </w:t>
      </w:r>
      <w:r w:rsidR="00C06BFB">
        <w:rPr>
          <w:rFonts w:ascii="Garamond" w:hAnsi="Garamond"/>
          <w:sz w:val="28"/>
          <w:szCs w:val="28"/>
        </w:rPr>
        <w:lastRenderedPageBreak/>
        <w:t xml:space="preserve">dalla </w:t>
      </w:r>
      <w:r w:rsidRPr="0074752E">
        <w:rPr>
          <w:rFonts w:ascii="Garamond" w:hAnsi="Garamond"/>
          <w:sz w:val="28"/>
          <w:szCs w:val="28"/>
        </w:rPr>
        <w:t>Lombardia</w:t>
      </w:r>
      <w:r w:rsidR="001A4962" w:rsidRPr="0074752E">
        <w:rPr>
          <w:rFonts w:ascii="Garamond" w:hAnsi="Garamond"/>
          <w:sz w:val="28"/>
          <w:szCs w:val="28"/>
        </w:rPr>
        <w:t xml:space="preserve"> e</w:t>
      </w:r>
      <w:r w:rsidR="00C06BFB">
        <w:rPr>
          <w:rFonts w:ascii="Garamond" w:hAnsi="Garamond"/>
          <w:sz w:val="28"/>
          <w:szCs w:val="28"/>
        </w:rPr>
        <w:t xml:space="preserve"> </w:t>
      </w:r>
      <w:r w:rsidR="00447023" w:rsidRPr="0074752E">
        <w:rPr>
          <w:rFonts w:ascii="Garamond" w:hAnsi="Garamond"/>
          <w:sz w:val="28"/>
          <w:szCs w:val="28"/>
        </w:rPr>
        <w:t>d</w:t>
      </w:r>
      <w:r w:rsidR="00C06BFB">
        <w:rPr>
          <w:rFonts w:ascii="Garamond" w:hAnsi="Garamond"/>
          <w:sz w:val="28"/>
          <w:szCs w:val="28"/>
        </w:rPr>
        <w:t>all’</w:t>
      </w:r>
      <w:r w:rsidRPr="0074752E">
        <w:rPr>
          <w:rFonts w:ascii="Garamond" w:hAnsi="Garamond"/>
          <w:sz w:val="28"/>
          <w:szCs w:val="28"/>
        </w:rPr>
        <w:t>Emilia</w:t>
      </w:r>
      <w:r w:rsidR="00447023" w:rsidRPr="0074752E">
        <w:rPr>
          <w:rFonts w:ascii="Garamond" w:hAnsi="Garamond"/>
          <w:sz w:val="28"/>
          <w:szCs w:val="28"/>
        </w:rPr>
        <w:t>-</w:t>
      </w:r>
      <w:r w:rsidRPr="0074752E">
        <w:rPr>
          <w:rFonts w:ascii="Garamond" w:hAnsi="Garamond"/>
          <w:sz w:val="28"/>
          <w:szCs w:val="28"/>
        </w:rPr>
        <w:t>Romagna.</w:t>
      </w:r>
      <w:r w:rsidR="0024067B" w:rsidRPr="0074752E">
        <w:rPr>
          <w:rFonts w:ascii="Garamond" w:hAnsi="Garamond"/>
          <w:sz w:val="28"/>
          <w:szCs w:val="28"/>
        </w:rPr>
        <w:t xml:space="preserve"> Anche su questo</w:t>
      </w:r>
      <w:r w:rsidR="008B0A23">
        <w:rPr>
          <w:rFonts w:ascii="Garamond" w:hAnsi="Garamond"/>
          <w:sz w:val="28"/>
          <w:szCs w:val="28"/>
        </w:rPr>
        <w:t xml:space="preserve"> tema</w:t>
      </w:r>
      <w:r w:rsidR="00447023" w:rsidRPr="0074752E">
        <w:rPr>
          <w:rFonts w:ascii="Garamond" w:hAnsi="Garamond"/>
          <w:sz w:val="28"/>
          <w:szCs w:val="28"/>
        </w:rPr>
        <w:t xml:space="preserve">, per via della sua </w:t>
      </w:r>
      <w:r w:rsidR="008B0A23">
        <w:rPr>
          <w:rFonts w:ascii="Garamond" w:hAnsi="Garamond"/>
          <w:sz w:val="28"/>
          <w:szCs w:val="28"/>
        </w:rPr>
        <w:t>delicatezza</w:t>
      </w:r>
      <w:r w:rsidR="00447023" w:rsidRPr="0074752E">
        <w:rPr>
          <w:rFonts w:ascii="Garamond" w:hAnsi="Garamond"/>
          <w:sz w:val="28"/>
          <w:szCs w:val="28"/>
        </w:rPr>
        <w:t>, tornerò</w:t>
      </w:r>
      <w:r w:rsidR="0024067B" w:rsidRPr="0074752E">
        <w:rPr>
          <w:rFonts w:ascii="Garamond" w:hAnsi="Garamond"/>
          <w:sz w:val="28"/>
          <w:szCs w:val="28"/>
        </w:rPr>
        <w:t xml:space="preserve"> nelle conclusioni.</w:t>
      </w:r>
    </w:p>
    <w:p w14:paraId="28B35089" w14:textId="022557B0" w:rsidR="00A0357C" w:rsidRPr="0074752E" w:rsidRDefault="00A0357C" w:rsidP="0074752E">
      <w:pPr>
        <w:spacing w:after="120"/>
        <w:jc w:val="both"/>
        <w:rPr>
          <w:rFonts w:ascii="Garamond" w:hAnsi="Garamond"/>
          <w:sz w:val="28"/>
          <w:szCs w:val="28"/>
        </w:rPr>
      </w:pPr>
    </w:p>
    <w:p w14:paraId="6DA1AC17" w14:textId="35701C8C" w:rsidR="00A0357C" w:rsidRPr="0074752E" w:rsidRDefault="00A0357C" w:rsidP="0074752E">
      <w:pPr>
        <w:spacing w:after="120"/>
        <w:jc w:val="both"/>
        <w:rPr>
          <w:rFonts w:ascii="Garamond" w:hAnsi="Garamond"/>
          <w:i/>
          <w:iCs/>
          <w:sz w:val="28"/>
          <w:szCs w:val="28"/>
        </w:rPr>
      </w:pPr>
      <w:r w:rsidRPr="0074752E">
        <w:rPr>
          <w:rFonts w:ascii="Garamond" w:hAnsi="Garamond"/>
          <w:i/>
          <w:iCs/>
          <w:sz w:val="28"/>
          <w:szCs w:val="28"/>
        </w:rPr>
        <w:t>1.1. - …</w:t>
      </w:r>
      <w:r w:rsidR="00846D28" w:rsidRPr="0074752E">
        <w:rPr>
          <w:rFonts w:ascii="Garamond" w:hAnsi="Garamond"/>
          <w:i/>
          <w:iCs/>
          <w:sz w:val="28"/>
          <w:szCs w:val="28"/>
        </w:rPr>
        <w:t xml:space="preserve">non </w:t>
      </w:r>
      <w:r w:rsidRPr="0074752E">
        <w:rPr>
          <w:rFonts w:ascii="Garamond" w:hAnsi="Garamond"/>
          <w:i/>
          <w:iCs/>
          <w:sz w:val="28"/>
          <w:szCs w:val="28"/>
        </w:rPr>
        <w:t>bilanciabile?</w:t>
      </w:r>
    </w:p>
    <w:p w14:paraId="7E0E50EC" w14:textId="7B072E8F" w:rsidR="00170BA9" w:rsidRPr="0074752E" w:rsidRDefault="00CE4ED2" w:rsidP="0074752E">
      <w:pPr>
        <w:spacing w:after="120"/>
        <w:jc w:val="both"/>
        <w:rPr>
          <w:rFonts w:ascii="Garamond" w:hAnsi="Garamond"/>
          <w:sz w:val="28"/>
          <w:szCs w:val="28"/>
        </w:rPr>
      </w:pPr>
      <w:r>
        <w:rPr>
          <w:rFonts w:ascii="Garamond" w:hAnsi="Garamond"/>
          <w:sz w:val="28"/>
          <w:szCs w:val="28"/>
        </w:rPr>
        <w:t>Rimanendo, per il momento, sui</w:t>
      </w:r>
      <w:r w:rsidR="00157DAE" w:rsidRPr="0074752E">
        <w:rPr>
          <w:rFonts w:ascii="Garamond" w:hAnsi="Garamond"/>
          <w:sz w:val="28"/>
          <w:szCs w:val="28"/>
        </w:rPr>
        <w:t xml:space="preserve"> tratti giuridici essenziali del diritto alla salute, d</w:t>
      </w:r>
      <w:r w:rsidR="007F555C" w:rsidRPr="0074752E">
        <w:rPr>
          <w:rFonts w:ascii="Garamond" w:hAnsi="Garamond"/>
          <w:sz w:val="28"/>
          <w:szCs w:val="28"/>
        </w:rPr>
        <w:t xml:space="preserve">iscussa </w:t>
      </w:r>
      <w:r>
        <w:rPr>
          <w:rFonts w:ascii="Garamond" w:hAnsi="Garamond"/>
          <w:sz w:val="28"/>
          <w:szCs w:val="28"/>
        </w:rPr>
        <w:t>permane</w:t>
      </w:r>
      <w:r w:rsidR="007F555C" w:rsidRPr="0074752E">
        <w:rPr>
          <w:rFonts w:ascii="Garamond" w:hAnsi="Garamond"/>
          <w:sz w:val="28"/>
          <w:szCs w:val="28"/>
        </w:rPr>
        <w:t xml:space="preserve"> la questione della “</w:t>
      </w:r>
      <w:proofErr w:type="spellStart"/>
      <w:r w:rsidR="007F555C" w:rsidRPr="0074752E">
        <w:rPr>
          <w:rFonts w:ascii="Garamond" w:hAnsi="Garamond"/>
          <w:sz w:val="28"/>
          <w:szCs w:val="28"/>
        </w:rPr>
        <w:t>bilanciabilità</w:t>
      </w:r>
      <w:proofErr w:type="spellEnd"/>
      <w:r w:rsidR="007F555C" w:rsidRPr="0074752E">
        <w:rPr>
          <w:rFonts w:ascii="Garamond" w:hAnsi="Garamond"/>
          <w:sz w:val="28"/>
          <w:szCs w:val="28"/>
        </w:rPr>
        <w:t>” d</w:t>
      </w:r>
      <w:r w:rsidR="00157DAE" w:rsidRPr="0074752E">
        <w:rPr>
          <w:rFonts w:ascii="Garamond" w:hAnsi="Garamond"/>
          <w:sz w:val="28"/>
          <w:szCs w:val="28"/>
        </w:rPr>
        <w:t>i tale</w:t>
      </w:r>
      <w:r w:rsidR="007F555C" w:rsidRPr="0074752E">
        <w:rPr>
          <w:rFonts w:ascii="Garamond" w:hAnsi="Garamond"/>
          <w:sz w:val="28"/>
          <w:szCs w:val="28"/>
        </w:rPr>
        <w:t xml:space="preserve"> diritto con gli altri diritti costituzionali.</w:t>
      </w:r>
      <w:r w:rsidR="0051650B" w:rsidRPr="0074752E">
        <w:rPr>
          <w:rFonts w:ascii="Garamond" w:hAnsi="Garamond"/>
          <w:sz w:val="28"/>
          <w:szCs w:val="28"/>
        </w:rPr>
        <w:t xml:space="preserve"> Mi spiego</w:t>
      </w:r>
      <w:r w:rsidR="00157DAE" w:rsidRPr="0074752E">
        <w:rPr>
          <w:rFonts w:ascii="Garamond" w:hAnsi="Garamond"/>
          <w:sz w:val="28"/>
          <w:szCs w:val="28"/>
        </w:rPr>
        <w:t xml:space="preserve"> meglio</w:t>
      </w:r>
      <w:r w:rsidR="0051650B" w:rsidRPr="0074752E">
        <w:rPr>
          <w:rFonts w:ascii="Garamond" w:hAnsi="Garamond"/>
          <w:sz w:val="28"/>
          <w:szCs w:val="28"/>
        </w:rPr>
        <w:t>.</w:t>
      </w:r>
    </w:p>
    <w:p w14:paraId="50463943" w14:textId="170D8E5F" w:rsidR="007F555C" w:rsidRPr="0074752E" w:rsidRDefault="00A0357C" w:rsidP="0074752E">
      <w:pPr>
        <w:spacing w:after="120"/>
        <w:jc w:val="both"/>
        <w:rPr>
          <w:rFonts w:ascii="Garamond" w:eastAsia="Times New Roman" w:hAnsi="Garamond" w:cs="Times New Roman"/>
          <w:sz w:val="28"/>
          <w:szCs w:val="28"/>
        </w:rPr>
      </w:pPr>
      <w:r w:rsidRPr="0074752E">
        <w:rPr>
          <w:rFonts w:ascii="Garamond" w:hAnsi="Garamond"/>
          <w:sz w:val="28"/>
          <w:szCs w:val="28"/>
        </w:rPr>
        <w:t>Di</w:t>
      </w:r>
      <w:r w:rsidR="007F555C" w:rsidRPr="0074752E">
        <w:rPr>
          <w:rFonts w:ascii="Garamond" w:hAnsi="Garamond"/>
          <w:sz w:val="28"/>
          <w:szCs w:val="28"/>
        </w:rPr>
        <w:t xml:space="preserve"> regola, in un ordinamento costituzionale pluralista come il nostro, non esistono diritti </w:t>
      </w:r>
      <w:r w:rsidR="00170BA9" w:rsidRPr="0074752E">
        <w:rPr>
          <w:rFonts w:ascii="Garamond" w:hAnsi="Garamond"/>
          <w:sz w:val="28"/>
          <w:szCs w:val="28"/>
        </w:rPr>
        <w:t xml:space="preserve">non bilanciabili (cioè, </w:t>
      </w:r>
      <w:r w:rsidR="007F555C" w:rsidRPr="0074752E">
        <w:rPr>
          <w:rFonts w:ascii="Garamond" w:hAnsi="Garamond"/>
          <w:sz w:val="28"/>
          <w:szCs w:val="28"/>
        </w:rPr>
        <w:t>assoluti</w:t>
      </w:r>
      <w:r w:rsidR="00170BA9" w:rsidRPr="0074752E">
        <w:rPr>
          <w:rFonts w:ascii="Garamond" w:hAnsi="Garamond"/>
          <w:sz w:val="28"/>
          <w:szCs w:val="28"/>
        </w:rPr>
        <w:t>)</w:t>
      </w:r>
      <w:r w:rsidR="007F555C" w:rsidRPr="0074752E">
        <w:rPr>
          <w:rFonts w:ascii="Garamond" w:hAnsi="Garamond"/>
          <w:sz w:val="28"/>
          <w:szCs w:val="28"/>
        </w:rPr>
        <w:t xml:space="preserve">, </w:t>
      </w:r>
      <w:r w:rsidR="00722023" w:rsidRPr="0074752E">
        <w:rPr>
          <w:rFonts w:ascii="Garamond" w:hAnsi="Garamond"/>
          <w:sz w:val="28"/>
          <w:szCs w:val="28"/>
        </w:rPr>
        <w:t xml:space="preserve">proprio </w:t>
      </w:r>
      <w:r w:rsidR="00CE4ED2" w:rsidRPr="0074752E">
        <w:rPr>
          <w:rFonts w:ascii="Garamond" w:hAnsi="Garamond"/>
          <w:sz w:val="28"/>
          <w:szCs w:val="28"/>
        </w:rPr>
        <w:t>perché</w:t>
      </w:r>
      <w:r w:rsidR="00CE4ED2">
        <w:rPr>
          <w:rFonts w:ascii="Garamond" w:hAnsi="Garamond"/>
          <w:sz w:val="28"/>
          <w:szCs w:val="28"/>
        </w:rPr>
        <w:t>,</w:t>
      </w:r>
      <w:r w:rsidR="00CE4ED2" w:rsidRPr="0074752E">
        <w:rPr>
          <w:rFonts w:ascii="Garamond" w:hAnsi="Garamond"/>
          <w:sz w:val="28"/>
          <w:szCs w:val="28"/>
        </w:rPr>
        <w:t xml:space="preserve"> </w:t>
      </w:r>
      <w:r w:rsidR="00722023" w:rsidRPr="0074752E">
        <w:rPr>
          <w:rFonts w:ascii="Garamond" w:hAnsi="Garamond"/>
          <w:sz w:val="28"/>
          <w:szCs w:val="28"/>
        </w:rPr>
        <w:t>per</w:t>
      </w:r>
      <w:r w:rsidRPr="0074752E">
        <w:rPr>
          <w:rFonts w:ascii="Garamond" w:hAnsi="Garamond"/>
          <w:sz w:val="28"/>
          <w:szCs w:val="28"/>
        </w:rPr>
        <w:t xml:space="preserve"> rispetto del pluralismo,</w:t>
      </w:r>
      <w:r w:rsidR="007F555C" w:rsidRPr="0074752E">
        <w:rPr>
          <w:rFonts w:ascii="Garamond" w:hAnsi="Garamond"/>
          <w:sz w:val="28"/>
          <w:szCs w:val="28"/>
        </w:rPr>
        <w:t xml:space="preserve"> </w:t>
      </w:r>
      <w:r w:rsidRPr="0074752E">
        <w:rPr>
          <w:rFonts w:ascii="Garamond" w:hAnsi="Garamond"/>
          <w:sz w:val="28"/>
          <w:szCs w:val="28"/>
        </w:rPr>
        <w:t xml:space="preserve">occorre far sì che tutti </w:t>
      </w:r>
      <w:r w:rsidR="00170BA9" w:rsidRPr="0074752E">
        <w:rPr>
          <w:rFonts w:ascii="Garamond" w:hAnsi="Garamond"/>
          <w:sz w:val="28"/>
          <w:szCs w:val="28"/>
        </w:rPr>
        <w:t xml:space="preserve">i diritti </w:t>
      </w:r>
      <w:r w:rsidRPr="0074752E">
        <w:rPr>
          <w:rFonts w:ascii="Garamond" w:hAnsi="Garamond"/>
          <w:sz w:val="28"/>
          <w:szCs w:val="28"/>
        </w:rPr>
        <w:t>convivano</w:t>
      </w:r>
      <w:r w:rsidR="00722023" w:rsidRPr="0074752E">
        <w:rPr>
          <w:rFonts w:ascii="Garamond" w:hAnsi="Garamond"/>
          <w:sz w:val="28"/>
          <w:szCs w:val="28"/>
        </w:rPr>
        <w:t xml:space="preserve"> assieme,</w:t>
      </w:r>
      <w:r w:rsidRPr="0074752E">
        <w:rPr>
          <w:rFonts w:ascii="Garamond" w:hAnsi="Garamond"/>
          <w:sz w:val="28"/>
          <w:szCs w:val="28"/>
        </w:rPr>
        <w:t xml:space="preserve"> gli uni con gli altri. Come ha scritto la Corte costituzionale</w:t>
      </w:r>
      <w:r w:rsidR="00722023" w:rsidRPr="0074752E">
        <w:rPr>
          <w:rFonts w:ascii="Garamond" w:hAnsi="Garamond"/>
          <w:sz w:val="28"/>
          <w:szCs w:val="28"/>
        </w:rPr>
        <w:t xml:space="preserve"> nella </w:t>
      </w:r>
      <w:proofErr w:type="spellStart"/>
      <w:r w:rsidR="00722023" w:rsidRPr="0074752E">
        <w:rPr>
          <w:rFonts w:ascii="Garamond" w:eastAsia="Times New Roman" w:hAnsi="Garamond" w:cs="Times New Roman"/>
          <w:sz w:val="28"/>
          <w:szCs w:val="28"/>
        </w:rPr>
        <w:t>sent</w:t>
      </w:r>
      <w:proofErr w:type="spellEnd"/>
      <w:r w:rsidR="00722023" w:rsidRPr="0074752E">
        <w:rPr>
          <w:rFonts w:ascii="Garamond" w:eastAsia="Times New Roman" w:hAnsi="Garamond" w:cs="Times New Roman"/>
          <w:sz w:val="28"/>
          <w:szCs w:val="28"/>
        </w:rPr>
        <w:t>. n. 85/2013</w:t>
      </w:r>
      <w:r w:rsidRPr="0074752E">
        <w:rPr>
          <w:rFonts w:ascii="Garamond" w:hAnsi="Garamond"/>
          <w:sz w:val="28"/>
          <w:szCs w:val="28"/>
        </w:rPr>
        <w:t xml:space="preserve">, </w:t>
      </w:r>
      <w:r w:rsidRPr="0074752E">
        <w:rPr>
          <w:rFonts w:ascii="Garamond" w:eastAsia="Times New Roman" w:hAnsi="Garamond" w:cs="Times New Roman"/>
          <w:sz w:val="28"/>
          <w:szCs w:val="28"/>
        </w:rPr>
        <w:t>quel</w:t>
      </w:r>
      <w:r w:rsidR="00722023" w:rsidRPr="0074752E">
        <w:rPr>
          <w:rFonts w:ascii="Garamond" w:eastAsia="Times New Roman" w:hAnsi="Garamond" w:cs="Times New Roman"/>
          <w:sz w:val="28"/>
          <w:szCs w:val="28"/>
        </w:rPr>
        <w:t>lo</w:t>
      </w:r>
      <w:r w:rsidRPr="0074752E">
        <w:rPr>
          <w:rFonts w:ascii="Garamond" w:eastAsia="Times New Roman" w:hAnsi="Garamond" w:cs="Times New Roman"/>
          <w:sz w:val="28"/>
          <w:szCs w:val="28"/>
        </w:rPr>
        <w:t xml:space="preserve"> che non deve mai accadere è «l’illimitata espansione di uno dei [diritti costituzionali], che diverrebbe “tiranno” nei confronti delle altre situazioni giuridiche costituzionalmente riconosciute e protette»; per questo </w:t>
      </w:r>
      <w:r w:rsidR="008B0A23">
        <w:rPr>
          <w:rFonts w:ascii="Garamond" w:eastAsia="Times New Roman" w:hAnsi="Garamond" w:cs="Times New Roman"/>
          <w:sz w:val="28"/>
          <w:szCs w:val="28"/>
        </w:rPr>
        <w:t xml:space="preserve">– </w:t>
      </w:r>
      <w:r w:rsidR="000930C2">
        <w:rPr>
          <w:rFonts w:ascii="Garamond" w:eastAsia="Times New Roman" w:hAnsi="Garamond" w:cs="Times New Roman"/>
          <w:sz w:val="28"/>
          <w:szCs w:val="28"/>
        </w:rPr>
        <w:t>prosegue</w:t>
      </w:r>
      <w:r w:rsidR="008B0A23">
        <w:rPr>
          <w:rFonts w:ascii="Garamond" w:eastAsia="Times New Roman" w:hAnsi="Garamond" w:cs="Times New Roman"/>
          <w:sz w:val="28"/>
          <w:szCs w:val="28"/>
        </w:rPr>
        <w:t xml:space="preserve"> la sentenza – </w:t>
      </w:r>
      <w:r w:rsidRPr="0074752E">
        <w:rPr>
          <w:rFonts w:ascii="Garamond" w:eastAsia="Times New Roman" w:hAnsi="Garamond" w:cs="Times New Roman"/>
          <w:sz w:val="28"/>
          <w:szCs w:val="28"/>
        </w:rPr>
        <w:t>la «Costituzione italiana, come le altre costituzioni democratiche e pluraliste contemporanee, richiede un continuo e vicendevole bilanciamento tra princìpi e diritti fondamentali, senza pretese di assolutezza per nessuno di essi».</w:t>
      </w:r>
    </w:p>
    <w:p w14:paraId="5669E840" w14:textId="09DF0073" w:rsidR="00A0357C" w:rsidRPr="0074752E" w:rsidRDefault="00784289" w:rsidP="0074752E">
      <w:pPr>
        <w:spacing w:after="120"/>
        <w:jc w:val="both"/>
        <w:rPr>
          <w:rFonts w:ascii="Garamond" w:hAnsi="Garamond" w:cs="Times New Roman"/>
          <w:sz w:val="28"/>
          <w:szCs w:val="28"/>
        </w:rPr>
      </w:pPr>
      <w:r w:rsidRPr="0074752E">
        <w:rPr>
          <w:rFonts w:ascii="Garamond" w:eastAsia="Times New Roman" w:hAnsi="Garamond" w:cs="Times New Roman"/>
          <w:sz w:val="28"/>
          <w:szCs w:val="28"/>
        </w:rPr>
        <w:t xml:space="preserve">Questo, in termini generali. </w:t>
      </w:r>
      <w:r w:rsidR="00157DAE" w:rsidRPr="0074752E">
        <w:rPr>
          <w:rFonts w:ascii="Garamond" w:eastAsia="Times New Roman" w:hAnsi="Garamond" w:cs="Times New Roman"/>
          <w:sz w:val="28"/>
          <w:szCs w:val="28"/>
        </w:rPr>
        <w:t>S</w:t>
      </w:r>
      <w:r w:rsidR="00A0357C" w:rsidRPr="0074752E">
        <w:rPr>
          <w:rFonts w:ascii="Garamond" w:eastAsia="Times New Roman" w:hAnsi="Garamond" w:cs="Times New Roman"/>
          <w:sz w:val="28"/>
          <w:szCs w:val="28"/>
        </w:rPr>
        <w:t xml:space="preserve">econdo la dottrina prevalente, </w:t>
      </w:r>
      <w:r w:rsidR="00157DAE" w:rsidRPr="0074752E">
        <w:rPr>
          <w:rFonts w:ascii="Garamond" w:eastAsia="Times New Roman" w:hAnsi="Garamond" w:cs="Times New Roman"/>
          <w:sz w:val="28"/>
          <w:szCs w:val="28"/>
        </w:rPr>
        <w:t xml:space="preserve">tuttavia, </w:t>
      </w:r>
      <w:r w:rsidR="00A0357C" w:rsidRPr="0074752E">
        <w:rPr>
          <w:rFonts w:ascii="Garamond" w:eastAsia="Times New Roman" w:hAnsi="Garamond" w:cs="Times New Roman"/>
          <w:sz w:val="28"/>
          <w:szCs w:val="28"/>
        </w:rPr>
        <w:t>il caso del diritto alla salute fa</w:t>
      </w:r>
      <w:r w:rsidR="00593743">
        <w:rPr>
          <w:rFonts w:ascii="Garamond" w:eastAsia="Times New Roman" w:hAnsi="Garamond" w:cs="Times New Roman"/>
          <w:sz w:val="28"/>
          <w:szCs w:val="28"/>
        </w:rPr>
        <w:t>rebbe</w:t>
      </w:r>
      <w:r w:rsidR="00A0357C" w:rsidRPr="0074752E">
        <w:rPr>
          <w:rFonts w:ascii="Garamond" w:eastAsia="Times New Roman" w:hAnsi="Garamond" w:cs="Times New Roman"/>
          <w:sz w:val="28"/>
          <w:szCs w:val="28"/>
        </w:rPr>
        <w:t xml:space="preserve"> eccezione a questo schema</w:t>
      </w:r>
      <w:r w:rsidR="00540A2E">
        <w:rPr>
          <w:rFonts w:ascii="Garamond" w:eastAsia="Times New Roman" w:hAnsi="Garamond" w:cs="Times New Roman"/>
          <w:sz w:val="28"/>
          <w:szCs w:val="28"/>
        </w:rPr>
        <w:t xml:space="preserve"> generale</w:t>
      </w:r>
      <w:r w:rsidR="00A0357C" w:rsidRPr="0074752E">
        <w:rPr>
          <w:rFonts w:ascii="Garamond" w:eastAsia="Times New Roman" w:hAnsi="Garamond" w:cs="Times New Roman"/>
          <w:sz w:val="28"/>
          <w:szCs w:val="28"/>
        </w:rPr>
        <w:t>, dal momento che – come già ricordato</w:t>
      </w:r>
      <w:r w:rsidRPr="0074752E">
        <w:rPr>
          <w:rFonts w:ascii="Garamond" w:eastAsia="Times New Roman" w:hAnsi="Garamond" w:cs="Times New Roman"/>
          <w:sz w:val="28"/>
          <w:szCs w:val="28"/>
        </w:rPr>
        <w:t xml:space="preserve"> all’inizio</w:t>
      </w:r>
      <w:r w:rsidR="00A0357C" w:rsidRPr="0074752E">
        <w:rPr>
          <w:rFonts w:ascii="Garamond" w:eastAsia="Times New Roman" w:hAnsi="Garamond" w:cs="Times New Roman"/>
          <w:sz w:val="28"/>
          <w:szCs w:val="28"/>
        </w:rPr>
        <w:t xml:space="preserve"> – il diritto alla salute, nella sua connessione con il diritto alla vita, </w:t>
      </w:r>
      <w:r w:rsidR="00157DAE" w:rsidRPr="0074752E">
        <w:rPr>
          <w:rFonts w:ascii="Garamond" w:eastAsia="Times New Roman" w:hAnsi="Garamond" w:cs="Times New Roman"/>
          <w:sz w:val="28"/>
          <w:szCs w:val="28"/>
        </w:rPr>
        <w:t>verrebbe</w:t>
      </w:r>
      <w:r w:rsidR="00A0357C" w:rsidRPr="0074752E">
        <w:rPr>
          <w:rFonts w:ascii="Garamond" w:eastAsia="Times New Roman" w:hAnsi="Garamond" w:cs="Times New Roman"/>
          <w:sz w:val="28"/>
          <w:szCs w:val="28"/>
        </w:rPr>
        <w:t xml:space="preserve"> </w:t>
      </w:r>
      <w:r w:rsidR="00170BA9" w:rsidRPr="0074752E">
        <w:rPr>
          <w:rFonts w:ascii="Garamond" w:eastAsia="Times New Roman" w:hAnsi="Garamond" w:cs="Times New Roman"/>
          <w:sz w:val="28"/>
          <w:szCs w:val="28"/>
        </w:rPr>
        <w:t>“</w:t>
      </w:r>
      <w:r w:rsidR="00A0357C" w:rsidRPr="0074752E">
        <w:rPr>
          <w:rFonts w:ascii="Garamond" w:hAnsi="Garamond" w:cs="Times New Roman"/>
          <w:sz w:val="28"/>
          <w:szCs w:val="28"/>
        </w:rPr>
        <w:t>prima</w:t>
      </w:r>
      <w:r w:rsidR="00170BA9" w:rsidRPr="0074752E">
        <w:rPr>
          <w:rFonts w:ascii="Garamond" w:hAnsi="Garamond" w:cs="Times New Roman"/>
          <w:sz w:val="28"/>
          <w:szCs w:val="28"/>
        </w:rPr>
        <w:t>”</w:t>
      </w:r>
      <w:r w:rsidR="00A0357C" w:rsidRPr="0074752E">
        <w:rPr>
          <w:rFonts w:ascii="Garamond" w:hAnsi="Garamond" w:cs="Times New Roman"/>
          <w:sz w:val="28"/>
          <w:szCs w:val="28"/>
        </w:rPr>
        <w:t xml:space="preserve"> di tutti gli altri diritti</w:t>
      </w:r>
      <w:r w:rsidR="00E74D57" w:rsidRPr="0074752E">
        <w:rPr>
          <w:rFonts w:ascii="Garamond" w:hAnsi="Garamond" w:cs="Times New Roman"/>
          <w:sz w:val="28"/>
          <w:szCs w:val="28"/>
        </w:rPr>
        <w:t>:</w:t>
      </w:r>
      <w:r w:rsidR="00170BA9" w:rsidRPr="0074752E">
        <w:rPr>
          <w:rFonts w:ascii="Garamond" w:hAnsi="Garamond" w:cs="Times New Roman"/>
          <w:sz w:val="28"/>
          <w:szCs w:val="28"/>
        </w:rPr>
        <w:t xml:space="preserve"> </w:t>
      </w:r>
      <w:r w:rsidR="00A0357C" w:rsidRPr="0074752E">
        <w:rPr>
          <w:rFonts w:ascii="Garamond" w:hAnsi="Garamond" w:cs="Times New Roman"/>
          <w:sz w:val="28"/>
          <w:szCs w:val="28"/>
        </w:rPr>
        <w:t xml:space="preserve">dunque, </w:t>
      </w:r>
      <w:r w:rsidR="00540A2E">
        <w:rPr>
          <w:rFonts w:ascii="Garamond" w:hAnsi="Garamond" w:cs="Times New Roman"/>
          <w:sz w:val="28"/>
          <w:szCs w:val="28"/>
        </w:rPr>
        <w:t xml:space="preserve">è un diritto che </w:t>
      </w:r>
      <w:r w:rsidRPr="0074752E">
        <w:rPr>
          <w:rFonts w:ascii="Garamond" w:hAnsi="Garamond" w:cs="Times New Roman"/>
          <w:sz w:val="28"/>
          <w:szCs w:val="28"/>
        </w:rPr>
        <w:t xml:space="preserve">può essere </w:t>
      </w:r>
      <w:r w:rsidR="00170BA9" w:rsidRPr="0074752E">
        <w:rPr>
          <w:rFonts w:ascii="Garamond" w:hAnsi="Garamond" w:cs="Times New Roman"/>
          <w:sz w:val="28"/>
          <w:szCs w:val="28"/>
        </w:rPr>
        <w:t>considera</w:t>
      </w:r>
      <w:r w:rsidRPr="0074752E">
        <w:rPr>
          <w:rFonts w:ascii="Garamond" w:hAnsi="Garamond" w:cs="Times New Roman"/>
          <w:sz w:val="28"/>
          <w:szCs w:val="28"/>
        </w:rPr>
        <w:t>to</w:t>
      </w:r>
      <w:r w:rsidR="00600497" w:rsidRPr="0074752E">
        <w:rPr>
          <w:rFonts w:ascii="Garamond" w:hAnsi="Garamond" w:cs="Times New Roman"/>
          <w:sz w:val="28"/>
          <w:szCs w:val="28"/>
        </w:rPr>
        <w:t xml:space="preserve"> </w:t>
      </w:r>
      <w:r w:rsidR="00170BA9" w:rsidRPr="0074752E">
        <w:rPr>
          <w:rFonts w:ascii="Garamond" w:hAnsi="Garamond" w:cs="Times New Roman"/>
          <w:sz w:val="28"/>
          <w:szCs w:val="28"/>
        </w:rPr>
        <w:t>“</w:t>
      </w:r>
      <w:r w:rsidR="00E74D57" w:rsidRPr="0074752E">
        <w:rPr>
          <w:rFonts w:ascii="Garamond" w:hAnsi="Garamond" w:cs="Times New Roman"/>
          <w:sz w:val="28"/>
          <w:szCs w:val="28"/>
        </w:rPr>
        <w:t>preliminare</w:t>
      </w:r>
      <w:r w:rsidR="00170BA9" w:rsidRPr="0074752E">
        <w:rPr>
          <w:rFonts w:ascii="Garamond" w:hAnsi="Garamond" w:cs="Times New Roman"/>
          <w:sz w:val="28"/>
          <w:szCs w:val="28"/>
        </w:rPr>
        <w:t>”</w:t>
      </w:r>
      <w:r w:rsidR="00A0357C" w:rsidRPr="0074752E">
        <w:rPr>
          <w:rFonts w:ascii="Garamond" w:hAnsi="Garamond" w:cs="Times New Roman"/>
          <w:sz w:val="28"/>
          <w:szCs w:val="28"/>
        </w:rPr>
        <w:t xml:space="preserve"> </w:t>
      </w:r>
      <w:r w:rsidR="00E74D57" w:rsidRPr="0074752E">
        <w:rPr>
          <w:rFonts w:ascii="Garamond" w:hAnsi="Garamond" w:cs="Times New Roman"/>
          <w:sz w:val="28"/>
          <w:szCs w:val="28"/>
        </w:rPr>
        <w:t>a</w:t>
      </w:r>
      <w:r w:rsidR="00A0357C" w:rsidRPr="0074752E">
        <w:rPr>
          <w:rFonts w:ascii="Garamond" w:hAnsi="Garamond" w:cs="Times New Roman"/>
          <w:sz w:val="28"/>
          <w:szCs w:val="28"/>
        </w:rPr>
        <w:t>l bilanciamento</w:t>
      </w:r>
      <w:r w:rsidR="00E74D57" w:rsidRPr="0074752E">
        <w:rPr>
          <w:rFonts w:ascii="Garamond" w:hAnsi="Garamond" w:cs="Times New Roman"/>
          <w:sz w:val="28"/>
          <w:szCs w:val="28"/>
        </w:rPr>
        <w:t xml:space="preserve">, come se </w:t>
      </w:r>
      <w:r w:rsidR="00157DAE" w:rsidRPr="0074752E">
        <w:rPr>
          <w:rFonts w:ascii="Garamond" w:hAnsi="Garamond" w:cs="Times New Roman"/>
          <w:sz w:val="28"/>
          <w:szCs w:val="28"/>
        </w:rPr>
        <w:t>si ponesse</w:t>
      </w:r>
      <w:r w:rsidR="00E74D57" w:rsidRPr="0074752E">
        <w:rPr>
          <w:rFonts w:ascii="Garamond" w:hAnsi="Garamond" w:cs="Times New Roman"/>
          <w:sz w:val="28"/>
          <w:szCs w:val="28"/>
        </w:rPr>
        <w:t xml:space="preserve"> “al di fuori” del “gioco” d’interazione reciproca che</w:t>
      </w:r>
      <w:r w:rsidR="003B0D77">
        <w:rPr>
          <w:rFonts w:ascii="Garamond" w:hAnsi="Garamond" w:cs="Times New Roman"/>
          <w:sz w:val="28"/>
          <w:szCs w:val="28"/>
        </w:rPr>
        <w:t>, come dicevo,</w:t>
      </w:r>
      <w:r w:rsidR="00E74D57" w:rsidRPr="0074752E">
        <w:rPr>
          <w:rFonts w:ascii="Garamond" w:hAnsi="Garamond" w:cs="Times New Roman"/>
          <w:sz w:val="28"/>
          <w:szCs w:val="28"/>
        </w:rPr>
        <w:t xml:space="preserve"> necessariamente coinvolge </w:t>
      </w:r>
      <w:r w:rsidR="00157DAE" w:rsidRPr="0074752E">
        <w:rPr>
          <w:rFonts w:ascii="Garamond" w:hAnsi="Garamond" w:cs="Times New Roman"/>
          <w:sz w:val="28"/>
          <w:szCs w:val="28"/>
        </w:rPr>
        <w:t xml:space="preserve">tutti </w:t>
      </w:r>
      <w:r w:rsidR="00E74D57" w:rsidRPr="0074752E">
        <w:rPr>
          <w:rFonts w:ascii="Garamond" w:hAnsi="Garamond" w:cs="Times New Roman"/>
          <w:sz w:val="28"/>
          <w:szCs w:val="28"/>
        </w:rPr>
        <w:t>gli altri diritti</w:t>
      </w:r>
      <w:r w:rsidR="00600497" w:rsidRPr="0074752E">
        <w:rPr>
          <w:rFonts w:ascii="Garamond" w:hAnsi="Garamond" w:cs="Times New Roman"/>
          <w:sz w:val="28"/>
          <w:szCs w:val="28"/>
        </w:rPr>
        <w:t>.</w:t>
      </w:r>
    </w:p>
    <w:p w14:paraId="3BD3D3E3" w14:textId="17473322" w:rsidR="00A0357C" w:rsidRPr="0074752E" w:rsidRDefault="001F242B" w:rsidP="0074752E">
      <w:pPr>
        <w:spacing w:before="120" w:after="120"/>
        <w:jc w:val="both"/>
        <w:rPr>
          <w:rFonts w:ascii="Garamond" w:hAnsi="Garamond" w:cs="Times New Roman"/>
          <w:sz w:val="28"/>
          <w:szCs w:val="28"/>
        </w:rPr>
      </w:pPr>
      <w:r>
        <w:rPr>
          <w:rFonts w:ascii="Garamond" w:hAnsi="Garamond" w:cs="Times New Roman"/>
          <w:sz w:val="28"/>
          <w:szCs w:val="28"/>
        </w:rPr>
        <w:t>Su questo</w:t>
      </w:r>
      <w:r w:rsidR="00157DAE" w:rsidRPr="0074752E">
        <w:rPr>
          <w:rFonts w:ascii="Garamond" w:hAnsi="Garamond" w:cs="Times New Roman"/>
          <w:sz w:val="28"/>
          <w:szCs w:val="28"/>
        </w:rPr>
        <w:t xml:space="preserve"> non c’è </w:t>
      </w:r>
      <w:r>
        <w:rPr>
          <w:rFonts w:ascii="Garamond" w:hAnsi="Garamond" w:cs="Times New Roman"/>
          <w:sz w:val="28"/>
          <w:szCs w:val="28"/>
        </w:rPr>
        <w:t xml:space="preserve">però </w:t>
      </w:r>
      <w:r w:rsidR="00157DAE" w:rsidRPr="0074752E">
        <w:rPr>
          <w:rFonts w:ascii="Garamond" w:hAnsi="Garamond" w:cs="Times New Roman"/>
          <w:sz w:val="28"/>
          <w:szCs w:val="28"/>
        </w:rPr>
        <w:t xml:space="preserve">coincidenza tra dottrina e giurisprudenza. </w:t>
      </w:r>
      <w:r w:rsidR="00170BA9" w:rsidRPr="0074752E">
        <w:rPr>
          <w:rFonts w:ascii="Garamond" w:hAnsi="Garamond" w:cs="Times New Roman"/>
          <w:sz w:val="28"/>
          <w:szCs w:val="28"/>
        </w:rPr>
        <w:t>L</w:t>
      </w:r>
      <w:r w:rsidR="00157DAE" w:rsidRPr="0074752E">
        <w:rPr>
          <w:rFonts w:ascii="Garamond" w:hAnsi="Garamond" w:cs="Times New Roman"/>
          <w:sz w:val="28"/>
          <w:szCs w:val="28"/>
        </w:rPr>
        <w:t>e pronunce della</w:t>
      </w:r>
      <w:r w:rsidR="00A0357C" w:rsidRPr="0074752E">
        <w:rPr>
          <w:rFonts w:ascii="Garamond" w:hAnsi="Garamond" w:cs="Times New Roman"/>
          <w:sz w:val="28"/>
          <w:szCs w:val="28"/>
        </w:rPr>
        <w:t xml:space="preserve"> Corte costituzionale non </w:t>
      </w:r>
      <w:r w:rsidR="00157DAE" w:rsidRPr="0074752E">
        <w:rPr>
          <w:rFonts w:ascii="Garamond" w:hAnsi="Garamond" w:cs="Times New Roman"/>
          <w:sz w:val="28"/>
          <w:szCs w:val="28"/>
        </w:rPr>
        <w:t>sono</w:t>
      </w:r>
      <w:r w:rsidR="00A0357C" w:rsidRPr="0074752E">
        <w:rPr>
          <w:rFonts w:ascii="Garamond" w:hAnsi="Garamond" w:cs="Times New Roman"/>
          <w:sz w:val="28"/>
          <w:szCs w:val="28"/>
        </w:rPr>
        <w:t xml:space="preserve"> </w:t>
      </w:r>
      <w:r w:rsidR="00600497" w:rsidRPr="0074752E">
        <w:rPr>
          <w:rFonts w:ascii="Garamond" w:hAnsi="Garamond" w:cs="Times New Roman"/>
          <w:sz w:val="28"/>
          <w:szCs w:val="28"/>
        </w:rPr>
        <w:t>univoc</w:t>
      </w:r>
      <w:r w:rsidR="00157DAE" w:rsidRPr="0074752E">
        <w:rPr>
          <w:rFonts w:ascii="Garamond" w:hAnsi="Garamond" w:cs="Times New Roman"/>
          <w:sz w:val="28"/>
          <w:szCs w:val="28"/>
        </w:rPr>
        <w:t>he</w:t>
      </w:r>
      <w:r w:rsidR="00A0357C" w:rsidRPr="0074752E">
        <w:rPr>
          <w:rFonts w:ascii="Garamond" w:hAnsi="Garamond" w:cs="Times New Roman"/>
          <w:sz w:val="28"/>
          <w:szCs w:val="28"/>
        </w:rPr>
        <w:t xml:space="preserve"> sul punto</w:t>
      </w:r>
      <w:r w:rsidR="00CC3050" w:rsidRPr="0074752E">
        <w:rPr>
          <w:rStyle w:val="Rimandonotaapidipagina"/>
          <w:rFonts w:ascii="Garamond" w:hAnsi="Garamond" w:cs="Times New Roman"/>
          <w:sz w:val="28"/>
          <w:szCs w:val="28"/>
        </w:rPr>
        <w:footnoteReference w:id="4"/>
      </w:r>
      <w:r w:rsidR="00157DAE" w:rsidRPr="0074752E">
        <w:rPr>
          <w:rFonts w:ascii="Garamond" w:hAnsi="Garamond" w:cs="Times New Roman"/>
          <w:sz w:val="28"/>
          <w:szCs w:val="28"/>
        </w:rPr>
        <w:t>: la questione è discussa sin dalla fine degli anni Ottanta</w:t>
      </w:r>
      <w:r w:rsidR="00CC3050">
        <w:rPr>
          <w:rFonts w:ascii="Garamond" w:hAnsi="Garamond" w:cs="Times New Roman"/>
          <w:sz w:val="28"/>
          <w:szCs w:val="28"/>
        </w:rPr>
        <w:t xml:space="preserve"> e</w:t>
      </w:r>
      <w:r w:rsidR="00141CD5" w:rsidRPr="0074752E">
        <w:rPr>
          <w:rFonts w:ascii="Garamond" w:hAnsi="Garamond" w:cs="Times New Roman"/>
          <w:sz w:val="28"/>
          <w:szCs w:val="28"/>
        </w:rPr>
        <w:t xml:space="preserve"> rimane </w:t>
      </w:r>
      <w:r w:rsidR="00C306BA">
        <w:rPr>
          <w:rFonts w:ascii="Garamond" w:hAnsi="Garamond" w:cs="Times New Roman"/>
          <w:sz w:val="28"/>
          <w:szCs w:val="28"/>
        </w:rPr>
        <w:t xml:space="preserve">a tutt’oggi </w:t>
      </w:r>
      <w:r w:rsidR="00141CD5" w:rsidRPr="0074752E">
        <w:rPr>
          <w:rFonts w:ascii="Garamond" w:hAnsi="Garamond" w:cs="Times New Roman"/>
          <w:sz w:val="28"/>
          <w:szCs w:val="28"/>
        </w:rPr>
        <w:t>discussa</w:t>
      </w:r>
      <w:r w:rsidR="00CC3050">
        <w:rPr>
          <w:rFonts w:ascii="Garamond" w:hAnsi="Garamond" w:cs="Times New Roman"/>
          <w:sz w:val="28"/>
          <w:szCs w:val="28"/>
        </w:rPr>
        <w:t>.</w:t>
      </w:r>
      <w:r w:rsidR="00157DAE" w:rsidRPr="0074752E">
        <w:rPr>
          <w:rFonts w:ascii="Garamond" w:hAnsi="Garamond" w:cs="Times New Roman"/>
          <w:sz w:val="28"/>
          <w:szCs w:val="28"/>
        </w:rPr>
        <w:t xml:space="preserve"> </w:t>
      </w:r>
      <w:r w:rsidR="00CC3050">
        <w:rPr>
          <w:rFonts w:ascii="Garamond" w:hAnsi="Garamond" w:cs="Times New Roman"/>
          <w:sz w:val="28"/>
          <w:szCs w:val="28"/>
        </w:rPr>
        <w:t>I</w:t>
      </w:r>
      <w:r w:rsidR="00600497" w:rsidRPr="0074752E">
        <w:rPr>
          <w:rFonts w:ascii="Garamond" w:hAnsi="Garamond" w:cs="Times New Roman"/>
          <w:sz w:val="28"/>
          <w:szCs w:val="28"/>
        </w:rPr>
        <w:t>n tempi recenti</w:t>
      </w:r>
      <w:r w:rsidR="00074807" w:rsidRPr="0074752E">
        <w:rPr>
          <w:rFonts w:ascii="Garamond" w:hAnsi="Garamond" w:cs="Times New Roman"/>
          <w:sz w:val="28"/>
          <w:szCs w:val="28"/>
        </w:rPr>
        <w:t xml:space="preserve"> </w:t>
      </w:r>
      <w:r w:rsidR="00CC3050">
        <w:rPr>
          <w:rFonts w:ascii="Garamond" w:hAnsi="Garamond" w:cs="Times New Roman"/>
          <w:sz w:val="28"/>
          <w:szCs w:val="28"/>
        </w:rPr>
        <w:t xml:space="preserve">la Corte </w:t>
      </w:r>
      <w:r w:rsidR="00141CD5" w:rsidRPr="0074752E">
        <w:rPr>
          <w:rFonts w:ascii="Garamond" w:hAnsi="Garamond" w:cs="Times New Roman"/>
          <w:sz w:val="28"/>
          <w:szCs w:val="28"/>
        </w:rPr>
        <w:t>ha</w:t>
      </w:r>
      <w:r w:rsidR="00074807" w:rsidRPr="0074752E">
        <w:rPr>
          <w:rFonts w:ascii="Garamond" w:hAnsi="Garamond" w:cs="Times New Roman"/>
          <w:sz w:val="28"/>
          <w:szCs w:val="28"/>
        </w:rPr>
        <w:t xml:space="preserve"> ripropost</w:t>
      </w:r>
      <w:r w:rsidR="00141CD5" w:rsidRPr="0074752E">
        <w:rPr>
          <w:rFonts w:ascii="Garamond" w:hAnsi="Garamond" w:cs="Times New Roman"/>
          <w:sz w:val="28"/>
          <w:szCs w:val="28"/>
        </w:rPr>
        <w:t>o</w:t>
      </w:r>
      <w:r w:rsidR="00074807" w:rsidRPr="0074752E">
        <w:rPr>
          <w:rFonts w:ascii="Garamond" w:hAnsi="Garamond" w:cs="Times New Roman"/>
          <w:sz w:val="28"/>
          <w:szCs w:val="28"/>
        </w:rPr>
        <w:t xml:space="preserve"> un’oscillazione </w:t>
      </w:r>
      <w:r w:rsidR="00141CD5" w:rsidRPr="0074752E">
        <w:rPr>
          <w:rFonts w:ascii="Garamond" w:hAnsi="Garamond" w:cs="Times New Roman"/>
          <w:sz w:val="28"/>
          <w:szCs w:val="28"/>
        </w:rPr>
        <w:t xml:space="preserve">di posizioni </w:t>
      </w:r>
      <w:r w:rsidR="00074807" w:rsidRPr="0074752E">
        <w:rPr>
          <w:rFonts w:ascii="Garamond" w:hAnsi="Garamond" w:cs="Times New Roman"/>
          <w:sz w:val="28"/>
          <w:szCs w:val="28"/>
        </w:rPr>
        <w:t>molto significativa riguardo al difficile caso dell’Ilva di Taranto.</w:t>
      </w:r>
      <w:r w:rsidR="00600497" w:rsidRPr="0074752E">
        <w:rPr>
          <w:rFonts w:ascii="Garamond" w:hAnsi="Garamond" w:cs="Times New Roman"/>
          <w:sz w:val="28"/>
          <w:szCs w:val="28"/>
        </w:rPr>
        <w:t xml:space="preserve"> </w:t>
      </w:r>
      <w:r w:rsidR="00A0357C" w:rsidRPr="0074752E">
        <w:rPr>
          <w:rFonts w:ascii="Garamond" w:hAnsi="Garamond" w:cs="Times New Roman"/>
          <w:sz w:val="28"/>
          <w:szCs w:val="28"/>
        </w:rPr>
        <w:t>Mi riferisco, in particolare, alle sentenze n. 85</w:t>
      </w:r>
      <w:r w:rsidR="00600497" w:rsidRPr="0074752E">
        <w:rPr>
          <w:rFonts w:ascii="Garamond" w:hAnsi="Garamond" w:cs="Times New Roman"/>
          <w:sz w:val="28"/>
          <w:szCs w:val="28"/>
        </w:rPr>
        <w:t>/</w:t>
      </w:r>
      <w:r w:rsidR="00A0357C" w:rsidRPr="0074752E">
        <w:rPr>
          <w:rFonts w:ascii="Garamond" w:hAnsi="Garamond" w:cs="Times New Roman"/>
          <w:sz w:val="28"/>
          <w:szCs w:val="28"/>
        </w:rPr>
        <w:t>2013 e n. 58</w:t>
      </w:r>
      <w:r w:rsidR="00600497" w:rsidRPr="0074752E">
        <w:rPr>
          <w:rFonts w:ascii="Garamond" w:hAnsi="Garamond" w:cs="Times New Roman"/>
          <w:sz w:val="28"/>
          <w:szCs w:val="28"/>
        </w:rPr>
        <w:t>/</w:t>
      </w:r>
      <w:r w:rsidR="00A0357C" w:rsidRPr="0074752E">
        <w:rPr>
          <w:rFonts w:ascii="Garamond" w:hAnsi="Garamond" w:cs="Times New Roman"/>
          <w:sz w:val="28"/>
          <w:szCs w:val="28"/>
        </w:rPr>
        <w:t>2018</w:t>
      </w:r>
      <w:r w:rsidR="00074807" w:rsidRPr="0074752E">
        <w:rPr>
          <w:rFonts w:ascii="Garamond" w:hAnsi="Garamond" w:cs="Times New Roman"/>
          <w:sz w:val="28"/>
          <w:szCs w:val="28"/>
        </w:rPr>
        <w:t>,</w:t>
      </w:r>
      <w:r w:rsidR="00A0357C" w:rsidRPr="0074752E">
        <w:rPr>
          <w:rFonts w:ascii="Garamond" w:hAnsi="Garamond" w:cs="Times New Roman"/>
          <w:sz w:val="28"/>
          <w:szCs w:val="28"/>
        </w:rPr>
        <w:t xml:space="preserve"> con cui la Corte inizialmente, nel 2013, </w:t>
      </w:r>
      <w:r w:rsidR="00074807" w:rsidRPr="0074752E">
        <w:rPr>
          <w:rFonts w:ascii="Garamond" w:hAnsi="Garamond" w:cs="Times New Roman"/>
          <w:sz w:val="28"/>
          <w:szCs w:val="28"/>
        </w:rPr>
        <w:t xml:space="preserve">ha </w:t>
      </w:r>
      <w:r w:rsidR="00A0357C" w:rsidRPr="0074752E">
        <w:rPr>
          <w:rFonts w:ascii="Garamond" w:hAnsi="Garamond" w:cs="Times New Roman"/>
          <w:sz w:val="28"/>
          <w:szCs w:val="28"/>
        </w:rPr>
        <w:t>considerato il diritto alla salute bilanciabile con i diritti al lavoro, alla libera iniziativa economica e all’ambiente (</w:t>
      </w:r>
      <w:r w:rsidR="00141CD5" w:rsidRPr="0074752E">
        <w:rPr>
          <w:rFonts w:ascii="Garamond" w:hAnsi="Garamond" w:cs="Times New Roman"/>
          <w:sz w:val="28"/>
          <w:szCs w:val="28"/>
        </w:rPr>
        <w:t>e</w:t>
      </w:r>
      <w:r w:rsidR="0073799A">
        <w:rPr>
          <w:rFonts w:ascii="Garamond" w:hAnsi="Garamond" w:cs="Times New Roman"/>
          <w:sz w:val="28"/>
          <w:szCs w:val="28"/>
        </w:rPr>
        <w:t>,</w:t>
      </w:r>
      <w:r w:rsidR="00141CD5" w:rsidRPr="0074752E">
        <w:rPr>
          <w:rFonts w:ascii="Garamond" w:hAnsi="Garamond" w:cs="Times New Roman"/>
          <w:sz w:val="28"/>
          <w:szCs w:val="28"/>
        </w:rPr>
        <w:t xml:space="preserve"> </w:t>
      </w:r>
      <w:r w:rsidR="0073799A">
        <w:rPr>
          <w:rFonts w:ascii="Garamond" w:hAnsi="Garamond" w:cs="Times New Roman"/>
          <w:sz w:val="28"/>
          <w:szCs w:val="28"/>
        </w:rPr>
        <w:t>per questo,</w:t>
      </w:r>
      <w:r w:rsidR="00141CD5" w:rsidRPr="0074752E">
        <w:rPr>
          <w:rFonts w:ascii="Garamond" w:hAnsi="Garamond" w:cs="Times New Roman"/>
          <w:sz w:val="28"/>
          <w:szCs w:val="28"/>
        </w:rPr>
        <w:t xml:space="preserve"> ha consentito </w:t>
      </w:r>
      <w:r w:rsidR="00A0357C" w:rsidRPr="0074752E">
        <w:rPr>
          <w:rFonts w:ascii="Garamond" w:hAnsi="Garamond" w:cs="Times New Roman"/>
          <w:sz w:val="28"/>
          <w:szCs w:val="28"/>
        </w:rPr>
        <w:t xml:space="preserve">all’Ilva di proseguire la </w:t>
      </w:r>
      <w:r w:rsidR="00141CD5" w:rsidRPr="0074752E">
        <w:rPr>
          <w:rFonts w:ascii="Garamond" w:hAnsi="Garamond" w:cs="Times New Roman"/>
          <w:sz w:val="28"/>
          <w:szCs w:val="28"/>
        </w:rPr>
        <w:t>propri</w:t>
      </w:r>
      <w:r w:rsidR="00A0357C" w:rsidRPr="0074752E">
        <w:rPr>
          <w:rFonts w:ascii="Garamond" w:hAnsi="Garamond" w:cs="Times New Roman"/>
          <w:sz w:val="28"/>
          <w:szCs w:val="28"/>
        </w:rPr>
        <w:t>a attività senza particolari limitazioni)</w:t>
      </w:r>
      <w:r w:rsidR="00074807" w:rsidRPr="0074752E">
        <w:rPr>
          <w:rFonts w:ascii="Garamond" w:hAnsi="Garamond" w:cs="Times New Roman"/>
          <w:sz w:val="28"/>
          <w:szCs w:val="28"/>
        </w:rPr>
        <w:t>; successivamente</w:t>
      </w:r>
      <w:r w:rsidR="00CD14A8" w:rsidRPr="0074752E">
        <w:rPr>
          <w:rFonts w:ascii="Garamond" w:hAnsi="Garamond" w:cs="Times New Roman"/>
          <w:sz w:val="28"/>
          <w:szCs w:val="28"/>
        </w:rPr>
        <w:t>, nel 2018,</w:t>
      </w:r>
      <w:r w:rsidR="00A0357C" w:rsidRPr="0074752E">
        <w:rPr>
          <w:rFonts w:ascii="Garamond" w:hAnsi="Garamond" w:cs="Times New Roman"/>
          <w:sz w:val="28"/>
          <w:szCs w:val="28"/>
        </w:rPr>
        <w:t xml:space="preserve"> </w:t>
      </w:r>
      <w:r w:rsidR="00074807" w:rsidRPr="0074752E">
        <w:rPr>
          <w:rFonts w:ascii="Garamond" w:hAnsi="Garamond" w:cs="Times New Roman"/>
          <w:sz w:val="28"/>
          <w:szCs w:val="28"/>
        </w:rPr>
        <w:t>ha invece fatto</w:t>
      </w:r>
      <w:r w:rsidR="00A0357C" w:rsidRPr="0074752E">
        <w:rPr>
          <w:rFonts w:ascii="Garamond" w:hAnsi="Garamond" w:cs="Times New Roman"/>
          <w:sz w:val="28"/>
          <w:szCs w:val="28"/>
        </w:rPr>
        <w:t xml:space="preserve"> una parziale marcia indietro sancendo che «rimuovere prontamente i fattori di pericolo per la salute, l’incolumità e la vita dei lavoratori costituisce </w:t>
      </w:r>
      <w:r w:rsidR="005F7644" w:rsidRPr="0074752E">
        <w:rPr>
          <w:rFonts w:ascii="Garamond" w:hAnsi="Garamond" w:cs="Times New Roman"/>
          <w:sz w:val="28"/>
          <w:szCs w:val="28"/>
        </w:rPr>
        <w:t>[</w:t>
      </w:r>
      <w:r w:rsidR="00A0357C" w:rsidRPr="0074752E">
        <w:rPr>
          <w:rFonts w:ascii="Garamond" w:hAnsi="Garamond" w:cs="Times New Roman"/>
          <w:sz w:val="28"/>
          <w:szCs w:val="28"/>
        </w:rPr>
        <w:t>…</w:t>
      </w:r>
      <w:r w:rsidR="005F7644" w:rsidRPr="0074752E">
        <w:rPr>
          <w:rFonts w:ascii="Garamond" w:hAnsi="Garamond" w:cs="Times New Roman"/>
          <w:sz w:val="28"/>
          <w:szCs w:val="28"/>
        </w:rPr>
        <w:t>]</w:t>
      </w:r>
      <w:r w:rsidR="00A0357C" w:rsidRPr="0074752E">
        <w:rPr>
          <w:rFonts w:ascii="Garamond" w:hAnsi="Garamond" w:cs="Times New Roman"/>
          <w:sz w:val="28"/>
          <w:szCs w:val="28"/>
        </w:rPr>
        <w:t xml:space="preserve"> condizione minima e indispensabile perché l’attività produttiva si svolga in armonia con i princ</w:t>
      </w:r>
      <w:r w:rsidR="00CD14A8" w:rsidRPr="0074752E">
        <w:rPr>
          <w:rFonts w:ascii="Garamond" w:hAnsi="Garamond" w:cs="Times New Roman"/>
          <w:sz w:val="28"/>
          <w:szCs w:val="28"/>
        </w:rPr>
        <w:t>ì</w:t>
      </w:r>
      <w:r w:rsidR="00A0357C" w:rsidRPr="0074752E">
        <w:rPr>
          <w:rFonts w:ascii="Garamond" w:hAnsi="Garamond" w:cs="Times New Roman"/>
          <w:sz w:val="28"/>
          <w:szCs w:val="28"/>
        </w:rPr>
        <w:t>pi costituzionali, sempre attenti anzitutto alle esigenze basilari della persona».</w:t>
      </w:r>
    </w:p>
    <w:p w14:paraId="124C3A23" w14:textId="4BDA6EE7" w:rsidR="00763B3A" w:rsidRPr="0074752E" w:rsidRDefault="003950E1" w:rsidP="0074752E">
      <w:pPr>
        <w:spacing w:before="120" w:after="120"/>
        <w:jc w:val="both"/>
        <w:rPr>
          <w:rFonts w:ascii="Garamond" w:hAnsi="Garamond" w:cs="Times New Roman"/>
          <w:sz w:val="28"/>
          <w:szCs w:val="28"/>
        </w:rPr>
      </w:pPr>
      <w:r>
        <w:rPr>
          <w:rFonts w:ascii="Garamond" w:hAnsi="Garamond"/>
          <w:sz w:val="28"/>
          <w:szCs w:val="28"/>
        </w:rPr>
        <w:t>P</w:t>
      </w:r>
      <w:r w:rsidR="00074807" w:rsidRPr="0074752E">
        <w:rPr>
          <w:rFonts w:ascii="Garamond" w:hAnsi="Garamond"/>
          <w:sz w:val="28"/>
          <w:szCs w:val="28"/>
        </w:rPr>
        <w:t>otremmo</w:t>
      </w:r>
      <w:r>
        <w:rPr>
          <w:rFonts w:ascii="Garamond" w:hAnsi="Garamond"/>
          <w:sz w:val="28"/>
          <w:szCs w:val="28"/>
        </w:rPr>
        <w:t>,</w:t>
      </w:r>
      <w:r w:rsidR="00074807" w:rsidRPr="0074752E">
        <w:rPr>
          <w:rFonts w:ascii="Garamond" w:hAnsi="Garamond"/>
          <w:sz w:val="28"/>
          <w:szCs w:val="28"/>
        </w:rPr>
        <w:t xml:space="preserve"> </w:t>
      </w:r>
      <w:r>
        <w:rPr>
          <w:rFonts w:ascii="Garamond" w:hAnsi="Garamond"/>
          <w:sz w:val="28"/>
          <w:szCs w:val="28"/>
        </w:rPr>
        <w:t>dunque,</w:t>
      </w:r>
      <w:r w:rsidR="00763B3A" w:rsidRPr="0074752E">
        <w:rPr>
          <w:rFonts w:ascii="Garamond" w:hAnsi="Garamond"/>
          <w:sz w:val="28"/>
          <w:szCs w:val="28"/>
        </w:rPr>
        <w:t xml:space="preserve"> dire così: il diritto </w:t>
      </w:r>
      <w:r w:rsidR="00074807" w:rsidRPr="0074752E">
        <w:rPr>
          <w:rFonts w:ascii="Garamond" w:hAnsi="Garamond"/>
          <w:sz w:val="28"/>
          <w:szCs w:val="28"/>
        </w:rPr>
        <w:t xml:space="preserve">alla salute </w:t>
      </w:r>
      <w:r w:rsidR="00763B3A" w:rsidRPr="0074752E">
        <w:rPr>
          <w:rFonts w:ascii="Garamond" w:hAnsi="Garamond"/>
          <w:sz w:val="28"/>
          <w:szCs w:val="28"/>
        </w:rPr>
        <w:t>è</w:t>
      </w:r>
      <w:r w:rsidR="00074807" w:rsidRPr="0074752E">
        <w:rPr>
          <w:rFonts w:ascii="Garamond" w:hAnsi="Garamond"/>
          <w:sz w:val="28"/>
          <w:szCs w:val="28"/>
        </w:rPr>
        <w:t>, sì,</w:t>
      </w:r>
      <w:r w:rsidR="00763B3A" w:rsidRPr="0074752E">
        <w:rPr>
          <w:rFonts w:ascii="Garamond" w:hAnsi="Garamond"/>
          <w:sz w:val="28"/>
          <w:szCs w:val="28"/>
        </w:rPr>
        <w:t xml:space="preserve"> assoluto, ma solo in presenza di emissioni inquinanti che super</w:t>
      </w:r>
      <w:r w:rsidR="0073799A">
        <w:rPr>
          <w:rFonts w:ascii="Garamond" w:hAnsi="Garamond"/>
          <w:sz w:val="28"/>
          <w:szCs w:val="28"/>
        </w:rPr>
        <w:t>i</w:t>
      </w:r>
      <w:r w:rsidR="00763B3A" w:rsidRPr="0074752E">
        <w:rPr>
          <w:rFonts w:ascii="Garamond" w:hAnsi="Garamond"/>
          <w:sz w:val="28"/>
          <w:szCs w:val="28"/>
        </w:rPr>
        <w:t>no i limiti tollerabili e non siano prontamente rimosse.</w:t>
      </w:r>
      <w:r w:rsidR="00074807" w:rsidRPr="0074752E">
        <w:rPr>
          <w:rFonts w:ascii="Garamond" w:hAnsi="Garamond"/>
          <w:sz w:val="28"/>
          <w:szCs w:val="28"/>
        </w:rPr>
        <w:t xml:space="preserve"> </w:t>
      </w:r>
      <w:r w:rsidR="00074807" w:rsidRPr="0074752E">
        <w:rPr>
          <w:rFonts w:ascii="Garamond" w:hAnsi="Garamond"/>
          <w:sz w:val="28"/>
          <w:szCs w:val="28"/>
        </w:rPr>
        <w:lastRenderedPageBreak/>
        <w:t>Altrimenti, se le emissioni nocive sono tollerabili, allora l</w:t>
      </w:r>
      <w:r w:rsidR="00141CD5" w:rsidRPr="0074752E">
        <w:rPr>
          <w:rFonts w:ascii="Garamond" w:hAnsi="Garamond"/>
          <w:sz w:val="28"/>
          <w:szCs w:val="28"/>
        </w:rPr>
        <w:t>e esigenze di</w:t>
      </w:r>
      <w:r w:rsidR="00074807" w:rsidRPr="0074752E">
        <w:rPr>
          <w:rFonts w:ascii="Garamond" w:hAnsi="Garamond"/>
          <w:sz w:val="28"/>
          <w:szCs w:val="28"/>
        </w:rPr>
        <w:t xml:space="preserve"> salute va</w:t>
      </w:r>
      <w:r w:rsidR="00141CD5" w:rsidRPr="0074752E">
        <w:rPr>
          <w:rFonts w:ascii="Garamond" w:hAnsi="Garamond"/>
          <w:sz w:val="28"/>
          <w:szCs w:val="28"/>
        </w:rPr>
        <w:t>nno</w:t>
      </w:r>
      <w:r w:rsidR="00074807" w:rsidRPr="0074752E">
        <w:rPr>
          <w:rFonts w:ascii="Garamond" w:hAnsi="Garamond"/>
          <w:sz w:val="28"/>
          <w:szCs w:val="28"/>
        </w:rPr>
        <w:t xml:space="preserve"> bilanciat</w:t>
      </w:r>
      <w:r w:rsidR="00141CD5" w:rsidRPr="0074752E">
        <w:rPr>
          <w:rFonts w:ascii="Garamond" w:hAnsi="Garamond"/>
          <w:sz w:val="28"/>
          <w:szCs w:val="28"/>
        </w:rPr>
        <w:t>e</w:t>
      </w:r>
      <w:r w:rsidR="00074807" w:rsidRPr="0074752E">
        <w:rPr>
          <w:rFonts w:ascii="Garamond" w:hAnsi="Garamond"/>
          <w:sz w:val="28"/>
          <w:szCs w:val="28"/>
        </w:rPr>
        <w:t xml:space="preserve"> con </w:t>
      </w:r>
      <w:r w:rsidR="00141CD5" w:rsidRPr="0074752E">
        <w:rPr>
          <w:rFonts w:ascii="Garamond" w:hAnsi="Garamond"/>
          <w:sz w:val="28"/>
          <w:szCs w:val="28"/>
        </w:rPr>
        <w:t>quelle de</w:t>
      </w:r>
      <w:r w:rsidR="00074807" w:rsidRPr="0074752E">
        <w:rPr>
          <w:rFonts w:ascii="Garamond" w:hAnsi="Garamond"/>
          <w:sz w:val="28"/>
          <w:szCs w:val="28"/>
        </w:rPr>
        <w:t>gli altri interessi costituzionali in gioco.</w:t>
      </w:r>
      <w:r w:rsidR="00B970C4">
        <w:rPr>
          <w:rFonts w:ascii="Garamond" w:hAnsi="Garamond"/>
          <w:sz w:val="28"/>
          <w:szCs w:val="28"/>
        </w:rPr>
        <w:t xml:space="preserve"> Bisognerà vedere se la modifica dell’art. 41 Cost., che pone espressamente la salute quale limite all’iniziativa economica privata, produrrà novità giurisprudenziali.</w:t>
      </w:r>
    </w:p>
    <w:p w14:paraId="39ADC1C1" w14:textId="1E81D521" w:rsidR="007F555C" w:rsidRPr="0074752E" w:rsidRDefault="007F555C" w:rsidP="0074752E">
      <w:pPr>
        <w:spacing w:after="120"/>
        <w:jc w:val="both"/>
        <w:rPr>
          <w:rFonts w:ascii="Garamond" w:hAnsi="Garamond"/>
          <w:sz w:val="28"/>
          <w:szCs w:val="28"/>
        </w:rPr>
      </w:pPr>
    </w:p>
    <w:p w14:paraId="12CDD19B" w14:textId="002CB526" w:rsidR="00E748F0" w:rsidRPr="0074752E" w:rsidRDefault="0003129D" w:rsidP="0074752E">
      <w:pPr>
        <w:spacing w:after="120"/>
        <w:jc w:val="both"/>
        <w:rPr>
          <w:rFonts w:ascii="Garamond" w:hAnsi="Garamond"/>
          <w:i/>
          <w:iCs/>
          <w:sz w:val="28"/>
          <w:szCs w:val="28"/>
        </w:rPr>
      </w:pPr>
      <w:r w:rsidRPr="0074752E">
        <w:rPr>
          <w:rFonts w:ascii="Garamond" w:hAnsi="Garamond"/>
          <w:i/>
          <w:iCs/>
          <w:sz w:val="28"/>
          <w:szCs w:val="28"/>
        </w:rPr>
        <w:t xml:space="preserve">2. – </w:t>
      </w:r>
      <w:r w:rsidR="008B2D0C">
        <w:rPr>
          <w:rFonts w:ascii="Garamond" w:hAnsi="Garamond"/>
          <w:i/>
          <w:iCs/>
          <w:sz w:val="28"/>
          <w:szCs w:val="28"/>
        </w:rPr>
        <w:t>Attuazione e inattuazione del diritto costituzionale alla salute alla luce dei p</w:t>
      </w:r>
      <w:r w:rsidR="00E23F92">
        <w:rPr>
          <w:rFonts w:ascii="Garamond" w:hAnsi="Garamond"/>
          <w:i/>
          <w:iCs/>
          <w:sz w:val="28"/>
          <w:szCs w:val="28"/>
        </w:rPr>
        <w:t>rincipi fondamentali del S</w:t>
      </w:r>
      <w:r w:rsidR="008B2D0C">
        <w:rPr>
          <w:rFonts w:ascii="Garamond" w:hAnsi="Garamond"/>
          <w:i/>
          <w:iCs/>
          <w:sz w:val="28"/>
          <w:szCs w:val="28"/>
        </w:rPr>
        <w:t xml:space="preserve">ervizio </w:t>
      </w:r>
      <w:r w:rsidR="00E23F92">
        <w:rPr>
          <w:rFonts w:ascii="Garamond" w:hAnsi="Garamond"/>
          <w:i/>
          <w:iCs/>
          <w:sz w:val="28"/>
          <w:szCs w:val="28"/>
        </w:rPr>
        <w:t>s</w:t>
      </w:r>
      <w:r w:rsidR="008B2D0C">
        <w:rPr>
          <w:rFonts w:ascii="Garamond" w:hAnsi="Garamond"/>
          <w:i/>
          <w:iCs/>
          <w:sz w:val="28"/>
          <w:szCs w:val="28"/>
        </w:rPr>
        <w:t xml:space="preserve">anitario </w:t>
      </w:r>
      <w:r w:rsidR="00E23F92">
        <w:rPr>
          <w:rFonts w:ascii="Garamond" w:hAnsi="Garamond"/>
          <w:i/>
          <w:iCs/>
          <w:sz w:val="28"/>
          <w:szCs w:val="28"/>
        </w:rPr>
        <w:t>n</w:t>
      </w:r>
      <w:r w:rsidR="008B2D0C">
        <w:rPr>
          <w:rFonts w:ascii="Garamond" w:hAnsi="Garamond"/>
          <w:i/>
          <w:iCs/>
          <w:sz w:val="28"/>
          <w:szCs w:val="28"/>
        </w:rPr>
        <w:t xml:space="preserve">azionale </w:t>
      </w:r>
    </w:p>
    <w:p w14:paraId="7712EA70" w14:textId="27BD0500" w:rsidR="00223327" w:rsidRDefault="009532C3" w:rsidP="0074752E">
      <w:pPr>
        <w:spacing w:after="120"/>
        <w:jc w:val="both"/>
        <w:rPr>
          <w:rFonts w:ascii="Garamond" w:hAnsi="Garamond"/>
          <w:sz w:val="28"/>
          <w:szCs w:val="28"/>
        </w:rPr>
      </w:pPr>
      <w:r w:rsidRPr="0074752E">
        <w:rPr>
          <w:rFonts w:ascii="Garamond" w:hAnsi="Garamond"/>
          <w:sz w:val="28"/>
          <w:szCs w:val="28"/>
        </w:rPr>
        <w:t>Abbiamo, a questo punto, individuato</w:t>
      </w:r>
      <w:r w:rsidR="00141CD5" w:rsidRPr="0074752E">
        <w:rPr>
          <w:rFonts w:ascii="Garamond" w:hAnsi="Garamond"/>
          <w:sz w:val="28"/>
          <w:szCs w:val="28"/>
        </w:rPr>
        <w:t xml:space="preserve"> i tratti essenziali che compongono la definizione </w:t>
      </w:r>
      <w:r w:rsidR="00E23F92">
        <w:rPr>
          <w:rFonts w:ascii="Garamond" w:hAnsi="Garamond"/>
          <w:sz w:val="28"/>
          <w:szCs w:val="28"/>
        </w:rPr>
        <w:t>costituzionale</w:t>
      </w:r>
      <w:r w:rsidR="00141CD5" w:rsidRPr="0074752E">
        <w:rPr>
          <w:rFonts w:ascii="Garamond" w:hAnsi="Garamond"/>
          <w:sz w:val="28"/>
          <w:szCs w:val="28"/>
        </w:rPr>
        <w:t xml:space="preserve"> del diritto alla salute. Li ricapitolo brevemente: quello alla salute </w:t>
      </w:r>
      <w:r w:rsidR="00846D28" w:rsidRPr="0074752E">
        <w:rPr>
          <w:rFonts w:ascii="Garamond" w:hAnsi="Garamond"/>
          <w:sz w:val="28"/>
          <w:szCs w:val="28"/>
        </w:rPr>
        <w:t xml:space="preserve">è un diritto fondamentale (e, per questo, </w:t>
      </w:r>
      <w:r w:rsidR="00CC7858">
        <w:rPr>
          <w:rFonts w:ascii="Garamond" w:hAnsi="Garamond"/>
          <w:sz w:val="28"/>
          <w:szCs w:val="28"/>
        </w:rPr>
        <w:t xml:space="preserve">è </w:t>
      </w:r>
      <w:r w:rsidR="00846D28" w:rsidRPr="0074752E">
        <w:rPr>
          <w:rFonts w:ascii="Garamond" w:hAnsi="Garamond"/>
          <w:sz w:val="28"/>
          <w:szCs w:val="28"/>
        </w:rPr>
        <w:t xml:space="preserve">inalienabile, intrasmissibile, indisponibile e irrinunciabile), non è finanziariamente condizionato, spetta all’essere umano in quanto tale, deve essere prestato in modo uguale e uniforme su tutto il territorio nazionale; </w:t>
      </w:r>
      <w:r w:rsidR="002A6D6C">
        <w:rPr>
          <w:rFonts w:ascii="Garamond" w:hAnsi="Garamond"/>
          <w:sz w:val="28"/>
          <w:szCs w:val="28"/>
        </w:rPr>
        <w:t>e</w:t>
      </w:r>
      <w:r w:rsidR="008E7C63">
        <w:rPr>
          <w:rFonts w:ascii="Garamond" w:hAnsi="Garamond"/>
          <w:sz w:val="28"/>
          <w:szCs w:val="28"/>
        </w:rPr>
        <w:t xml:space="preserve">, almeno </w:t>
      </w:r>
      <w:r w:rsidR="00846D28" w:rsidRPr="0074752E">
        <w:rPr>
          <w:rFonts w:ascii="Garamond" w:hAnsi="Garamond"/>
          <w:sz w:val="28"/>
          <w:szCs w:val="28"/>
        </w:rPr>
        <w:t>secondo una certa visione</w:t>
      </w:r>
      <w:r w:rsidR="000F0D01" w:rsidRPr="0074752E">
        <w:rPr>
          <w:rFonts w:ascii="Garamond" w:hAnsi="Garamond"/>
          <w:sz w:val="28"/>
          <w:szCs w:val="28"/>
        </w:rPr>
        <w:t>,</w:t>
      </w:r>
      <w:r w:rsidR="00846D28" w:rsidRPr="0074752E">
        <w:rPr>
          <w:rFonts w:ascii="Garamond" w:hAnsi="Garamond"/>
          <w:sz w:val="28"/>
          <w:szCs w:val="28"/>
        </w:rPr>
        <w:t xml:space="preserve"> è anche un diritto non bilanciabile</w:t>
      </w:r>
      <w:r w:rsidRPr="0074752E">
        <w:rPr>
          <w:rFonts w:ascii="Garamond" w:hAnsi="Garamond"/>
          <w:sz w:val="28"/>
          <w:szCs w:val="28"/>
        </w:rPr>
        <w:t xml:space="preserve"> (</w:t>
      </w:r>
      <w:r w:rsidR="008E7C63">
        <w:rPr>
          <w:rFonts w:ascii="Garamond" w:hAnsi="Garamond"/>
          <w:sz w:val="28"/>
          <w:szCs w:val="28"/>
        </w:rPr>
        <w:t>m</w:t>
      </w:r>
      <w:r w:rsidRPr="0074752E">
        <w:rPr>
          <w:rFonts w:ascii="Garamond" w:hAnsi="Garamond"/>
          <w:sz w:val="28"/>
          <w:szCs w:val="28"/>
        </w:rPr>
        <w:t>a</w:t>
      </w:r>
      <w:r w:rsidR="00A8681D">
        <w:rPr>
          <w:rFonts w:ascii="Garamond" w:hAnsi="Garamond"/>
          <w:sz w:val="28"/>
          <w:szCs w:val="28"/>
        </w:rPr>
        <w:t xml:space="preserve">, come </w:t>
      </w:r>
      <w:r w:rsidR="002A6D6C">
        <w:rPr>
          <w:rFonts w:ascii="Garamond" w:hAnsi="Garamond"/>
          <w:sz w:val="28"/>
          <w:szCs w:val="28"/>
        </w:rPr>
        <w:t xml:space="preserve">abbiamo </w:t>
      </w:r>
      <w:r w:rsidR="00CC7858">
        <w:rPr>
          <w:rFonts w:ascii="Garamond" w:hAnsi="Garamond"/>
          <w:sz w:val="28"/>
          <w:szCs w:val="28"/>
        </w:rPr>
        <w:t>appena</w:t>
      </w:r>
      <w:r w:rsidR="00A8681D">
        <w:rPr>
          <w:rFonts w:ascii="Garamond" w:hAnsi="Garamond"/>
          <w:sz w:val="28"/>
          <w:szCs w:val="28"/>
        </w:rPr>
        <w:t xml:space="preserve"> visto,</w:t>
      </w:r>
      <w:r w:rsidR="00846D28" w:rsidRPr="0074752E">
        <w:rPr>
          <w:rFonts w:ascii="Garamond" w:hAnsi="Garamond"/>
          <w:sz w:val="28"/>
          <w:szCs w:val="28"/>
        </w:rPr>
        <w:t xml:space="preserve"> la questione </w:t>
      </w:r>
      <w:r w:rsidR="00644A24">
        <w:rPr>
          <w:rFonts w:ascii="Garamond" w:hAnsi="Garamond"/>
          <w:sz w:val="28"/>
          <w:szCs w:val="28"/>
        </w:rPr>
        <w:t>è</w:t>
      </w:r>
      <w:r w:rsidR="00846D28" w:rsidRPr="0074752E">
        <w:rPr>
          <w:rFonts w:ascii="Garamond" w:hAnsi="Garamond"/>
          <w:sz w:val="28"/>
          <w:szCs w:val="28"/>
        </w:rPr>
        <w:t xml:space="preserve"> </w:t>
      </w:r>
      <w:r w:rsidR="000F0D01" w:rsidRPr="0074752E">
        <w:rPr>
          <w:rFonts w:ascii="Garamond" w:hAnsi="Garamond"/>
          <w:sz w:val="28"/>
          <w:szCs w:val="28"/>
        </w:rPr>
        <w:t>aperta</w:t>
      </w:r>
      <w:r w:rsidRPr="0074752E">
        <w:rPr>
          <w:rFonts w:ascii="Garamond" w:hAnsi="Garamond"/>
          <w:sz w:val="28"/>
          <w:szCs w:val="28"/>
        </w:rPr>
        <w:t>)</w:t>
      </w:r>
      <w:r w:rsidR="00846D28" w:rsidRPr="0074752E">
        <w:rPr>
          <w:rFonts w:ascii="Garamond" w:hAnsi="Garamond"/>
          <w:sz w:val="28"/>
          <w:szCs w:val="28"/>
        </w:rPr>
        <w:t>.</w:t>
      </w:r>
    </w:p>
    <w:p w14:paraId="357C9648" w14:textId="30ECA1F9" w:rsidR="006C68C8" w:rsidRDefault="00810D33" w:rsidP="00E2044E">
      <w:pPr>
        <w:spacing w:after="120"/>
        <w:jc w:val="both"/>
        <w:rPr>
          <w:rFonts w:ascii="Garamond" w:hAnsi="Garamond"/>
          <w:sz w:val="28"/>
          <w:szCs w:val="28"/>
        </w:rPr>
      </w:pPr>
      <w:r>
        <w:rPr>
          <w:rFonts w:ascii="Garamond" w:hAnsi="Garamond"/>
          <w:sz w:val="28"/>
          <w:szCs w:val="28"/>
        </w:rPr>
        <w:t xml:space="preserve">Quello che occorre </w:t>
      </w:r>
      <w:r w:rsidR="00E91AB0">
        <w:rPr>
          <w:rFonts w:ascii="Garamond" w:hAnsi="Garamond"/>
          <w:sz w:val="28"/>
          <w:szCs w:val="28"/>
        </w:rPr>
        <w:t xml:space="preserve">adesso </w:t>
      </w:r>
      <w:r>
        <w:rPr>
          <w:rFonts w:ascii="Garamond" w:hAnsi="Garamond"/>
          <w:sz w:val="28"/>
          <w:szCs w:val="28"/>
        </w:rPr>
        <w:t xml:space="preserve">domandarsi è quanto </w:t>
      </w:r>
      <w:r w:rsidR="00E0102D">
        <w:rPr>
          <w:rFonts w:ascii="Garamond" w:hAnsi="Garamond"/>
          <w:sz w:val="28"/>
          <w:szCs w:val="28"/>
        </w:rPr>
        <w:t>questo</w:t>
      </w:r>
      <w:r>
        <w:rPr>
          <w:rFonts w:ascii="Garamond" w:hAnsi="Garamond"/>
          <w:sz w:val="28"/>
          <w:szCs w:val="28"/>
        </w:rPr>
        <w:t xml:space="preserve"> quadro costituzionale trovi riscontro nell’attuazione concreta del diritto alla salute. Non è naturalmente possibile, in questa sede, </w:t>
      </w:r>
      <w:r w:rsidR="00E91AB0">
        <w:rPr>
          <w:rFonts w:ascii="Garamond" w:hAnsi="Garamond"/>
          <w:sz w:val="28"/>
          <w:szCs w:val="28"/>
        </w:rPr>
        <w:t>prendere in esame in modo</w:t>
      </w:r>
      <w:r>
        <w:rPr>
          <w:rFonts w:ascii="Garamond" w:hAnsi="Garamond"/>
          <w:sz w:val="28"/>
          <w:szCs w:val="28"/>
        </w:rPr>
        <w:t xml:space="preserve"> </w:t>
      </w:r>
      <w:r w:rsidR="00E91AB0">
        <w:rPr>
          <w:rFonts w:ascii="Garamond" w:hAnsi="Garamond"/>
          <w:sz w:val="28"/>
          <w:szCs w:val="28"/>
        </w:rPr>
        <w:t>dettagliato tutti i profili in cui si articola il diritto alla salute</w:t>
      </w:r>
      <w:r w:rsidR="00E0102D">
        <w:rPr>
          <w:rFonts w:ascii="Garamond" w:hAnsi="Garamond"/>
          <w:sz w:val="28"/>
          <w:szCs w:val="28"/>
        </w:rPr>
        <w:t>:</w:t>
      </w:r>
      <w:r w:rsidR="00E91AB0">
        <w:rPr>
          <w:rFonts w:ascii="Garamond" w:hAnsi="Garamond"/>
          <w:sz w:val="28"/>
          <w:szCs w:val="28"/>
        </w:rPr>
        <w:t xml:space="preserve"> bisognerebbe, infatti</w:t>
      </w:r>
      <w:r w:rsidR="00E0102D">
        <w:rPr>
          <w:rFonts w:ascii="Garamond" w:hAnsi="Garamond"/>
          <w:sz w:val="28"/>
          <w:szCs w:val="28"/>
        </w:rPr>
        <w:t>,</w:t>
      </w:r>
      <w:r w:rsidR="00E91AB0">
        <w:rPr>
          <w:rFonts w:ascii="Garamond" w:hAnsi="Garamond"/>
          <w:sz w:val="28"/>
          <w:szCs w:val="28"/>
        </w:rPr>
        <w:t xml:space="preserve"> occuparsi del diritto all’integrità psico-fisica della persona; del diritto alla predisposizione dei mezzi di cura; del diritto alla scelta terapeutica </w:t>
      </w:r>
      <w:r w:rsidR="002A6D6C">
        <w:rPr>
          <w:rFonts w:ascii="Garamond" w:hAnsi="Garamond"/>
          <w:sz w:val="28"/>
          <w:szCs w:val="28"/>
        </w:rPr>
        <w:t>(</w:t>
      </w:r>
      <w:r w:rsidR="00E91AB0">
        <w:rPr>
          <w:rFonts w:ascii="Garamond" w:hAnsi="Garamond"/>
          <w:sz w:val="28"/>
          <w:szCs w:val="28"/>
        </w:rPr>
        <w:t>sino al rifiuto delle cure</w:t>
      </w:r>
      <w:r w:rsidR="002A6D6C">
        <w:rPr>
          <w:rFonts w:ascii="Garamond" w:hAnsi="Garamond"/>
          <w:sz w:val="28"/>
          <w:szCs w:val="28"/>
        </w:rPr>
        <w:t>)</w:t>
      </w:r>
      <w:r w:rsidR="00E91AB0">
        <w:rPr>
          <w:rFonts w:ascii="Garamond" w:hAnsi="Garamond"/>
          <w:sz w:val="28"/>
          <w:szCs w:val="28"/>
        </w:rPr>
        <w:t xml:space="preserve">; del dovere di sottoporsi ai </w:t>
      </w:r>
      <w:r w:rsidR="00C531ED">
        <w:rPr>
          <w:rFonts w:ascii="Garamond" w:hAnsi="Garamond"/>
          <w:sz w:val="28"/>
          <w:szCs w:val="28"/>
        </w:rPr>
        <w:t>trattamenti sanitari obbligatori</w:t>
      </w:r>
      <w:r w:rsidR="00E91AB0">
        <w:rPr>
          <w:rFonts w:ascii="Garamond" w:hAnsi="Garamond"/>
          <w:sz w:val="28"/>
          <w:szCs w:val="28"/>
        </w:rPr>
        <w:t>.</w:t>
      </w:r>
      <w:r w:rsidR="00E0102D">
        <w:rPr>
          <w:rFonts w:ascii="Garamond" w:hAnsi="Garamond"/>
          <w:sz w:val="28"/>
          <w:szCs w:val="28"/>
        </w:rPr>
        <w:t xml:space="preserve"> Un insieme di </w:t>
      </w:r>
      <w:r w:rsidR="00827AF3">
        <w:rPr>
          <w:rFonts w:ascii="Garamond" w:hAnsi="Garamond"/>
          <w:sz w:val="28"/>
          <w:szCs w:val="28"/>
        </w:rPr>
        <w:t>temi</w:t>
      </w:r>
      <w:r w:rsidR="00E0102D">
        <w:rPr>
          <w:rFonts w:ascii="Garamond" w:hAnsi="Garamond"/>
          <w:sz w:val="28"/>
          <w:szCs w:val="28"/>
        </w:rPr>
        <w:t xml:space="preserve"> evidentemente troppo vast</w:t>
      </w:r>
      <w:r w:rsidR="00C531ED">
        <w:rPr>
          <w:rFonts w:ascii="Garamond" w:hAnsi="Garamond"/>
          <w:sz w:val="28"/>
          <w:szCs w:val="28"/>
        </w:rPr>
        <w:t>o</w:t>
      </w:r>
      <w:r w:rsidR="00554D51">
        <w:rPr>
          <w:rFonts w:ascii="Garamond" w:hAnsi="Garamond"/>
          <w:sz w:val="28"/>
          <w:szCs w:val="28"/>
        </w:rPr>
        <w:t xml:space="preserve"> per poter essere qui</w:t>
      </w:r>
      <w:r w:rsidR="00B970C4">
        <w:rPr>
          <w:rFonts w:ascii="Garamond" w:hAnsi="Garamond"/>
          <w:sz w:val="28"/>
          <w:szCs w:val="28"/>
        </w:rPr>
        <w:t xml:space="preserve"> trattato</w:t>
      </w:r>
      <w:r w:rsidR="00C531ED">
        <w:rPr>
          <w:rFonts w:ascii="Garamond" w:hAnsi="Garamond"/>
          <w:sz w:val="28"/>
          <w:szCs w:val="28"/>
        </w:rPr>
        <w:t>, anche perché ciascun</w:t>
      </w:r>
      <w:r w:rsidR="002A6D6C">
        <w:rPr>
          <w:rFonts w:ascii="Garamond" w:hAnsi="Garamond"/>
          <w:sz w:val="28"/>
          <w:szCs w:val="28"/>
        </w:rPr>
        <w:t>o</w:t>
      </w:r>
      <w:r w:rsidR="00C531ED">
        <w:rPr>
          <w:rFonts w:ascii="Garamond" w:hAnsi="Garamond"/>
          <w:sz w:val="28"/>
          <w:szCs w:val="28"/>
        </w:rPr>
        <w:t xml:space="preserve"> </w:t>
      </w:r>
      <w:r w:rsidR="002A6D6C">
        <w:rPr>
          <w:rFonts w:ascii="Garamond" w:hAnsi="Garamond"/>
          <w:sz w:val="28"/>
          <w:szCs w:val="28"/>
        </w:rPr>
        <w:t xml:space="preserve">di questi </w:t>
      </w:r>
      <w:r w:rsidR="00827AF3">
        <w:rPr>
          <w:rFonts w:ascii="Garamond" w:hAnsi="Garamond"/>
          <w:sz w:val="28"/>
          <w:szCs w:val="28"/>
        </w:rPr>
        <w:t>tem</w:t>
      </w:r>
      <w:r w:rsidR="002A6D6C">
        <w:rPr>
          <w:rFonts w:ascii="Garamond" w:hAnsi="Garamond"/>
          <w:sz w:val="28"/>
          <w:szCs w:val="28"/>
        </w:rPr>
        <w:t>i</w:t>
      </w:r>
      <w:r w:rsidR="00C531ED">
        <w:rPr>
          <w:rFonts w:ascii="Garamond" w:hAnsi="Garamond"/>
          <w:sz w:val="28"/>
          <w:szCs w:val="28"/>
        </w:rPr>
        <w:t xml:space="preserve"> sarebbe, a sua volta, suscettibile di articolarsi in numeros</w:t>
      </w:r>
      <w:r w:rsidR="00554D51">
        <w:rPr>
          <w:rFonts w:ascii="Garamond" w:hAnsi="Garamond"/>
          <w:sz w:val="28"/>
          <w:szCs w:val="28"/>
        </w:rPr>
        <w:t>i</w:t>
      </w:r>
      <w:r w:rsidR="00C531ED">
        <w:rPr>
          <w:rFonts w:ascii="Garamond" w:hAnsi="Garamond"/>
          <w:sz w:val="28"/>
          <w:szCs w:val="28"/>
        </w:rPr>
        <w:t xml:space="preserve"> </w:t>
      </w:r>
      <w:r w:rsidR="002A6D6C">
        <w:rPr>
          <w:rFonts w:ascii="Garamond" w:hAnsi="Garamond"/>
          <w:sz w:val="28"/>
          <w:szCs w:val="28"/>
        </w:rPr>
        <w:t>altri</w:t>
      </w:r>
      <w:r w:rsidR="00E0102D">
        <w:rPr>
          <w:rFonts w:ascii="Garamond" w:hAnsi="Garamond"/>
          <w:sz w:val="28"/>
          <w:szCs w:val="28"/>
        </w:rPr>
        <w:t>.</w:t>
      </w:r>
      <w:r w:rsidR="00E91AB0">
        <w:rPr>
          <w:rFonts w:ascii="Garamond" w:hAnsi="Garamond"/>
          <w:sz w:val="28"/>
          <w:szCs w:val="28"/>
        </w:rPr>
        <w:t xml:space="preserve"> </w:t>
      </w:r>
      <w:r w:rsidR="00E0102D">
        <w:rPr>
          <w:rFonts w:ascii="Garamond" w:hAnsi="Garamond"/>
          <w:sz w:val="28"/>
          <w:szCs w:val="28"/>
        </w:rPr>
        <w:t>Per questo, m</w:t>
      </w:r>
      <w:r w:rsidR="00E91AB0">
        <w:rPr>
          <w:rFonts w:ascii="Garamond" w:hAnsi="Garamond"/>
          <w:sz w:val="28"/>
          <w:szCs w:val="28"/>
        </w:rPr>
        <w:t xml:space="preserve">i limiterò a </w:t>
      </w:r>
      <w:r w:rsidR="00C531ED">
        <w:rPr>
          <w:rFonts w:ascii="Garamond" w:hAnsi="Garamond"/>
          <w:sz w:val="28"/>
          <w:szCs w:val="28"/>
        </w:rPr>
        <w:t xml:space="preserve">compiere </w:t>
      </w:r>
      <w:r w:rsidR="00E91AB0">
        <w:rPr>
          <w:rFonts w:ascii="Garamond" w:hAnsi="Garamond"/>
          <w:sz w:val="28"/>
          <w:szCs w:val="28"/>
        </w:rPr>
        <w:t xml:space="preserve">una ricognizione dei principi fondamentali </w:t>
      </w:r>
      <w:r w:rsidR="00B848B5" w:rsidRPr="00B848B5">
        <w:rPr>
          <w:rFonts w:ascii="Garamond" w:hAnsi="Garamond"/>
          <w:sz w:val="28"/>
          <w:szCs w:val="28"/>
        </w:rPr>
        <w:t>a</w:t>
      </w:r>
      <w:r w:rsidR="00E91AB0">
        <w:rPr>
          <w:rFonts w:ascii="Garamond" w:hAnsi="Garamond"/>
          <w:sz w:val="28"/>
          <w:szCs w:val="28"/>
        </w:rPr>
        <w:t>i quali</w:t>
      </w:r>
      <w:r w:rsidR="003644FA" w:rsidRPr="00B848B5">
        <w:rPr>
          <w:rFonts w:ascii="Garamond" w:hAnsi="Garamond"/>
          <w:sz w:val="28"/>
          <w:szCs w:val="28"/>
        </w:rPr>
        <w:t>, secondo quanto prescritto dalla legge</w:t>
      </w:r>
      <w:r w:rsidR="00B848B5" w:rsidRPr="00B848B5">
        <w:rPr>
          <w:rFonts w:ascii="Garamond" w:hAnsi="Garamond"/>
          <w:sz w:val="28"/>
          <w:szCs w:val="28"/>
        </w:rPr>
        <w:t xml:space="preserve"> </w:t>
      </w:r>
      <w:r w:rsidR="00E91AB0">
        <w:rPr>
          <w:rFonts w:ascii="Garamond" w:hAnsi="Garamond"/>
          <w:sz w:val="28"/>
          <w:szCs w:val="28"/>
        </w:rPr>
        <w:t>n. 833/</w:t>
      </w:r>
      <w:r w:rsidR="00B848B5" w:rsidRPr="00B848B5">
        <w:rPr>
          <w:rFonts w:ascii="Garamond" w:hAnsi="Garamond"/>
          <w:sz w:val="28"/>
          <w:szCs w:val="28"/>
        </w:rPr>
        <w:t>1978</w:t>
      </w:r>
      <w:r w:rsidR="00E91AB0">
        <w:rPr>
          <w:rFonts w:ascii="Garamond" w:hAnsi="Garamond"/>
          <w:sz w:val="28"/>
          <w:szCs w:val="28"/>
        </w:rPr>
        <w:t>,</w:t>
      </w:r>
      <w:r w:rsidR="003644FA" w:rsidRPr="00B848B5">
        <w:rPr>
          <w:rFonts w:ascii="Garamond" w:hAnsi="Garamond"/>
          <w:sz w:val="28"/>
          <w:szCs w:val="28"/>
        </w:rPr>
        <w:t xml:space="preserve"> d</w:t>
      </w:r>
      <w:r w:rsidR="00E0102D">
        <w:rPr>
          <w:rFonts w:ascii="Garamond" w:hAnsi="Garamond"/>
          <w:sz w:val="28"/>
          <w:szCs w:val="28"/>
        </w:rPr>
        <w:t>ovrebbe</w:t>
      </w:r>
      <w:r w:rsidR="003644FA" w:rsidRPr="00B848B5">
        <w:rPr>
          <w:rFonts w:ascii="Garamond" w:hAnsi="Garamond"/>
          <w:sz w:val="28"/>
          <w:szCs w:val="28"/>
        </w:rPr>
        <w:t xml:space="preserve"> </w:t>
      </w:r>
      <w:r w:rsidR="00C531ED">
        <w:rPr>
          <w:rFonts w:ascii="Garamond" w:hAnsi="Garamond"/>
          <w:sz w:val="28"/>
          <w:szCs w:val="28"/>
        </w:rPr>
        <w:t>ispirarsi</w:t>
      </w:r>
      <w:r w:rsidR="003644FA" w:rsidRPr="00B848B5">
        <w:rPr>
          <w:rFonts w:ascii="Garamond" w:hAnsi="Garamond"/>
          <w:sz w:val="28"/>
          <w:szCs w:val="28"/>
        </w:rPr>
        <w:t xml:space="preserve"> il S</w:t>
      </w:r>
      <w:r w:rsidR="00E91AB0">
        <w:rPr>
          <w:rFonts w:ascii="Garamond" w:hAnsi="Garamond"/>
          <w:sz w:val="28"/>
          <w:szCs w:val="28"/>
        </w:rPr>
        <w:t xml:space="preserve">ervizio </w:t>
      </w:r>
      <w:r w:rsidR="003644FA" w:rsidRPr="00B848B5">
        <w:rPr>
          <w:rFonts w:ascii="Garamond" w:hAnsi="Garamond"/>
          <w:sz w:val="28"/>
          <w:szCs w:val="28"/>
        </w:rPr>
        <w:t>s</w:t>
      </w:r>
      <w:r w:rsidR="00E91AB0">
        <w:rPr>
          <w:rFonts w:ascii="Garamond" w:hAnsi="Garamond"/>
          <w:sz w:val="28"/>
          <w:szCs w:val="28"/>
        </w:rPr>
        <w:t xml:space="preserve">anitario </w:t>
      </w:r>
      <w:r w:rsidR="003644FA" w:rsidRPr="00B848B5">
        <w:rPr>
          <w:rFonts w:ascii="Garamond" w:hAnsi="Garamond"/>
          <w:sz w:val="28"/>
          <w:szCs w:val="28"/>
        </w:rPr>
        <w:t>n</w:t>
      </w:r>
      <w:r w:rsidR="00E91AB0">
        <w:rPr>
          <w:rFonts w:ascii="Garamond" w:hAnsi="Garamond"/>
          <w:sz w:val="28"/>
          <w:szCs w:val="28"/>
        </w:rPr>
        <w:t>azionale (Ssn)</w:t>
      </w:r>
      <w:r w:rsidR="00AB04CF">
        <w:rPr>
          <w:rFonts w:ascii="Garamond" w:hAnsi="Garamond"/>
          <w:sz w:val="28"/>
          <w:szCs w:val="28"/>
        </w:rPr>
        <w:t>.</w:t>
      </w:r>
      <w:r w:rsidR="00E0102D">
        <w:rPr>
          <w:rFonts w:ascii="Garamond" w:hAnsi="Garamond"/>
          <w:sz w:val="28"/>
          <w:szCs w:val="28"/>
        </w:rPr>
        <w:t xml:space="preserve"> </w:t>
      </w:r>
      <w:r w:rsidR="00044E84">
        <w:rPr>
          <w:rFonts w:ascii="Garamond" w:hAnsi="Garamond"/>
          <w:sz w:val="28"/>
          <w:szCs w:val="28"/>
        </w:rPr>
        <w:t>Mi riferisco</w:t>
      </w:r>
      <w:r w:rsidR="00F03E7F">
        <w:rPr>
          <w:rFonts w:ascii="Garamond" w:hAnsi="Garamond"/>
          <w:sz w:val="28"/>
          <w:szCs w:val="28"/>
        </w:rPr>
        <w:t>, più precisamente,</w:t>
      </w:r>
      <w:r w:rsidR="00044E84">
        <w:rPr>
          <w:rFonts w:ascii="Garamond" w:hAnsi="Garamond"/>
          <w:sz w:val="28"/>
          <w:szCs w:val="28"/>
        </w:rPr>
        <w:t xml:space="preserve"> a</w:t>
      </w:r>
      <w:r w:rsidR="00E0102D">
        <w:rPr>
          <w:rFonts w:ascii="Garamond" w:hAnsi="Garamond"/>
          <w:sz w:val="28"/>
          <w:szCs w:val="28"/>
        </w:rPr>
        <w:t xml:space="preserve">i principi </w:t>
      </w:r>
      <w:r w:rsidR="00F03E7F">
        <w:rPr>
          <w:rFonts w:ascii="Garamond" w:hAnsi="Garamond"/>
          <w:sz w:val="28"/>
          <w:szCs w:val="28"/>
        </w:rPr>
        <w:t xml:space="preserve">(1) </w:t>
      </w:r>
      <w:r w:rsidR="00E0102D">
        <w:rPr>
          <w:rFonts w:ascii="Garamond" w:hAnsi="Garamond"/>
          <w:sz w:val="28"/>
          <w:szCs w:val="28"/>
        </w:rPr>
        <w:t xml:space="preserve">di </w:t>
      </w:r>
      <w:r w:rsidR="00E0102D" w:rsidRPr="00B848B5">
        <w:rPr>
          <w:rFonts w:ascii="Garamond" w:hAnsi="Garamond"/>
          <w:color w:val="000000" w:themeColor="text1"/>
          <w:sz w:val="28"/>
          <w:szCs w:val="28"/>
        </w:rPr>
        <w:t>universalità</w:t>
      </w:r>
      <w:r w:rsidR="00E0102D">
        <w:rPr>
          <w:rFonts w:ascii="Garamond" w:hAnsi="Garamond"/>
          <w:color w:val="000000" w:themeColor="text1"/>
          <w:sz w:val="28"/>
          <w:szCs w:val="28"/>
        </w:rPr>
        <w:t xml:space="preserve"> della copertura</w:t>
      </w:r>
      <w:r w:rsidR="00E0102D" w:rsidRPr="00B848B5">
        <w:rPr>
          <w:rFonts w:ascii="Garamond" w:hAnsi="Garamond"/>
          <w:color w:val="000000" w:themeColor="text1"/>
          <w:sz w:val="28"/>
          <w:szCs w:val="28"/>
        </w:rPr>
        <w:t xml:space="preserve">, </w:t>
      </w:r>
      <w:r w:rsidR="00F03E7F">
        <w:rPr>
          <w:rFonts w:ascii="Garamond" w:hAnsi="Garamond"/>
          <w:color w:val="000000" w:themeColor="text1"/>
          <w:sz w:val="28"/>
          <w:szCs w:val="28"/>
        </w:rPr>
        <w:t xml:space="preserve">(2) </w:t>
      </w:r>
      <w:r w:rsidR="00044E84">
        <w:rPr>
          <w:rFonts w:ascii="Garamond" w:hAnsi="Garamond"/>
          <w:color w:val="000000" w:themeColor="text1"/>
          <w:sz w:val="28"/>
          <w:szCs w:val="28"/>
        </w:rPr>
        <w:t xml:space="preserve">di </w:t>
      </w:r>
      <w:r w:rsidR="00E0102D" w:rsidRPr="00B848B5">
        <w:rPr>
          <w:rFonts w:ascii="Garamond" w:hAnsi="Garamond"/>
          <w:color w:val="000000" w:themeColor="text1"/>
          <w:sz w:val="28"/>
          <w:szCs w:val="28"/>
        </w:rPr>
        <w:t>uguaglianza</w:t>
      </w:r>
      <w:r w:rsidR="00E0102D">
        <w:rPr>
          <w:rFonts w:ascii="Garamond" w:hAnsi="Garamond"/>
          <w:color w:val="000000" w:themeColor="text1"/>
          <w:sz w:val="28"/>
          <w:szCs w:val="28"/>
        </w:rPr>
        <w:t xml:space="preserve"> di trattamento</w:t>
      </w:r>
      <w:r w:rsidR="00435317">
        <w:rPr>
          <w:rFonts w:ascii="Garamond" w:hAnsi="Garamond"/>
          <w:color w:val="000000" w:themeColor="text1"/>
          <w:sz w:val="28"/>
          <w:szCs w:val="28"/>
        </w:rPr>
        <w:t xml:space="preserve"> dei cittadini</w:t>
      </w:r>
      <w:r w:rsidR="00E0102D" w:rsidRPr="00B848B5">
        <w:rPr>
          <w:rFonts w:ascii="Garamond" w:hAnsi="Garamond"/>
          <w:color w:val="000000" w:themeColor="text1"/>
          <w:sz w:val="28"/>
          <w:szCs w:val="28"/>
        </w:rPr>
        <w:t xml:space="preserve">, </w:t>
      </w:r>
      <w:r w:rsidR="00F03E7F">
        <w:rPr>
          <w:rFonts w:ascii="Garamond" w:hAnsi="Garamond"/>
          <w:color w:val="000000" w:themeColor="text1"/>
          <w:sz w:val="28"/>
          <w:szCs w:val="28"/>
        </w:rPr>
        <w:t xml:space="preserve">(3) </w:t>
      </w:r>
      <w:r w:rsidR="00044E84">
        <w:rPr>
          <w:rFonts w:ascii="Garamond" w:hAnsi="Garamond"/>
          <w:color w:val="000000" w:themeColor="text1"/>
          <w:sz w:val="28"/>
          <w:szCs w:val="28"/>
        </w:rPr>
        <w:t xml:space="preserve">di </w:t>
      </w:r>
      <w:r w:rsidR="00E0102D" w:rsidRPr="00B848B5">
        <w:rPr>
          <w:rFonts w:ascii="Garamond" w:hAnsi="Garamond"/>
          <w:color w:val="000000" w:themeColor="text1"/>
          <w:sz w:val="28"/>
          <w:szCs w:val="28"/>
        </w:rPr>
        <w:t>globalità</w:t>
      </w:r>
      <w:r w:rsidR="00E0102D">
        <w:rPr>
          <w:rFonts w:ascii="Garamond" w:hAnsi="Garamond"/>
          <w:color w:val="000000" w:themeColor="text1"/>
          <w:sz w:val="28"/>
          <w:szCs w:val="28"/>
        </w:rPr>
        <w:t xml:space="preserve"> delle prestazioni erogate</w:t>
      </w:r>
      <w:r w:rsidR="00E0102D" w:rsidRPr="00B848B5">
        <w:rPr>
          <w:rFonts w:ascii="Garamond" w:hAnsi="Garamond"/>
          <w:color w:val="000000" w:themeColor="text1"/>
          <w:sz w:val="28"/>
          <w:szCs w:val="28"/>
        </w:rPr>
        <w:t xml:space="preserve">, </w:t>
      </w:r>
      <w:r w:rsidR="00F03E7F">
        <w:rPr>
          <w:rFonts w:ascii="Garamond" w:hAnsi="Garamond"/>
          <w:color w:val="000000" w:themeColor="text1"/>
          <w:sz w:val="28"/>
          <w:szCs w:val="28"/>
        </w:rPr>
        <w:t xml:space="preserve">(4) </w:t>
      </w:r>
      <w:r w:rsidR="00044E84">
        <w:rPr>
          <w:rFonts w:ascii="Garamond" w:hAnsi="Garamond"/>
          <w:color w:val="000000" w:themeColor="text1"/>
          <w:sz w:val="28"/>
          <w:szCs w:val="28"/>
        </w:rPr>
        <w:t xml:space="preserve">di </w:t>
      </w:r>
      <w:r w:rsidR="00E0102D" w:rsidRPr="00B848B5">
        <w:rPr>
          <w:rFonts w:ascii="Garamond" w:hAnsi="Garamond"/>
          <w:color w:val="000000" w:themeColor="text1"/>
          <w:sz w:val="28"/>
          <w:szCs w:val="28"/>
        </w:rPr>
        <w:t>equità</w:t>
      </w:r>
      <w:r w:rsidR="00E0102D">
        <w:rPr>
          <w:rFonts w:ascii="Garamond" w:hAnsi="Garamond"/>
          <w:color w:val="000000" w:themeColor="text1"/>
          <w:sz w:val="28"/>
          <w:szCs w:val="28"/>
        </w:rPr>
        <w:t xml:space="preserve"> del finanziamento</w:t>
      </w:r>
      <w:r w:rsidR="00E0102D" w:rsidRPr="00B848B5">
        <w:rPr>
          <w:rFonts w:ascii="Garamond" w:hAnsi="Garamond"/>
          <w:color w:val="000000" w:themeColor="text1"/>
          <w:sz w:val="28"/>
          <w:szCs w:val="28"/>
        </w:rPr>
        <w:t xml:space="preserve">, </w:t>
      </w:r>
      <w:r w:rsidR="00F03E7F">
        <w:rPr>
          <w:rFonts w:ascii="Garamond" w:hAnsi="Garamond"/>
          <w:color w:val="000000" w:themeColor="text1"/>
          <w:sz w:val="28"/>
          <w:szCs w:val="28"/>
        </w:rPr>
        <w:t xml:space="preserve">(5) </w:t>
      </w:r>
      <w:r w:rsidR="00044E84">
        <w:rPr>
          <w:rFonts w:ascii="Garamond" w:hAnsi="Garamond"/>
          <w:color w:val="000000" w:themeColor="text1"/>
          <w:sz w:val="28"/>
          <w:szCs w:val="28"/>
        </w:rPr>
        <w:t xml:space="preserve">di </w:t>
      </w:r>
      <w:r w:rsidR="00E0102D">
        <w:rPr>
          <w:rFonts w:ascii="Garamond" w:hAnsi="Garamond"/>
          <w:color w:val="000000" w:themeColor="text1"/>
          <w:sz w:val="28"/>
          <w:szCs w:val="28"/>
        </w:rPr>
        <w:t>controllabilità democratica</w:t>
      </w:r>
      <w:r w:rsidR="00E0102D" w:rsidRPr="00B848B5">
        <w:rPr>
          <w:rFonts w:ascii="Garamond" w:hAnsi="Garamond"/>
          <w:color w:val="000000" w:themeColor="text1"/>
          <w:sz w:val="28"/>
          <w:szCs w:val="28"/>
        </w:rPr>
        <w:t xml:space="preserve">, </w:t>
      </w:r>
      <w:r w:rsidR="00F03E7F">
        <w:rPr>
          <w:rFonts w:ascii="Garamond" w:hAnsi="Garamond"/>
          <w:color w:val="000000" w:themeColor="text1"/>
          <w:sz w:val="28"/>
          <w:szCs w:val="28"/>
        </w:rPr>
        <w:t xml:space="preserve">(6) </w:t>
      </w:r>
      <w:r w:rsidR="00044E84">
        <w:rPr>
          <w:rFonts w:ascii="Garamond" w:hAnsi="Garamond"/>
          <w:color w:val="000000" w:themeColor="text1"/>
          <w:sz w:val="28"/>
          <w:szCs w:val="28"/>
        </w:rPr>
        <w:t xml:space="preserve">di </w:t>
      </w:r>
      <w:r w:rsidR="00E0102D" w:rsidRPr="00B848B5">
        <w:rPr>
          <w:rFonts w:ascii="Garamond" w:hAnsi="Garamond"/>
          <w:color w:val="000000" w:themeColor="text1"/>
          <w:sz w:val="28"/>
          <w:szCs w:val="28"/>
        </w:rPr>
        <w:t>unicità</w:t>
      </w:r>
      <w:r w:rsidR="00E0102D">
        <w:rPr>
          <w:rFonts w:ascii="Garamond" w:hAnsi="Garamond"/>
          <w:color w:val="000000" w:themeColor="text1"/>
          <w:sz w:val="28"/>
          <w:szCs w:val="28"/>
        </w:rPr>
        <w:t xml:space="preserve"> d</w:t>
      </w:r>
      <w:r w:rsidR="007406D0">
        <w:rPr>
          <w:rFonts w:ascii="Garamond" w:hAnsi="Garamond"/>
          <w:color w:val="000000" w:themeColor="text1"/>
          <w:sz w:val="28"/>
          <w:szCs w:val="28"/>
        </w:rPr>
        <w:t>ella</w:t>
      </w:r>
      <w:r w:rsidR="00E0102D">
        <w:rPr>
          <w:rFonts w:ascii="Garamond" w:hAnsi="Garamond"/>
          <w:color w:val="000000" w:themeColor="text1"/>
          <w:sz w:val="28"/>
          <w:szCs w:val="28"/>
        </w:rPr>
        <w:t xml:space="preserve"> gestione.</w:t>
      </w:r>
    </w:p>
    <w:p w14:paraId="176E4B27" w14:textId="3ACC910C" w:rsidR="003644FA" w:rsidRPr="006C68C8" w:rsidRDefault="00611044" w:rsidP="00E2044E">
      <w:pPr>
        <w:spacing w:after="120"/>
        <w:jc w:val="both"/>
        <w:rPr>
          <w:rFonts w:ascii="Garamond" w:hAnsi="Garamond"/>
          <w:sz w:val="28"/>
          <w:szCs w:val="28"/>
        </w:rPr>
      </w:pPr>
      <w:r w:rsidRPr="006C68C8">
        <w:rPr>
          <w:rFonts w:ascii="Garamond" w:hAnsi="Garamond"/>
          <w:color w:val="000000" w:themeColor="text1"/>
          <w:sz w:val="28"/>
          <w:szCs w:val="28"/>
        </w:rPr>
        <w:t>Iniziamo dal primo principio: l</w:t>
      </w:r>
      <w:r w:rsidR="003644FA" w:rsidRPr="006C68C8">
        <w:rPr>
          <w:rFonts w:ascii="Garamond" w:hAnsi="Garamond"/>
          <w:color w:val="000000" w:themeColor="text1"/>
          <w:sz w:val="28"/>
          <w:szCs w:val="28"/>
        </w:rPr>
        <w:t xml:space="preserve">’universalità della copertura. Un </w:t>
      </w:r>
      <w:r w:rsidR="006C68C8" w:rsidRPr="006C68C8">
        <w:rPr>
          <w:rFonts w:ascii="Garamond" w:hAnsi="Garamond"/>
          <w:color w:val="000000" w:themeColor="text1"/>
          <w:sz w:val="28"/>
          <w:szCs w:val="28"/>
        </w:rPr>
        <w:t>servizio</w:t>
      </w:r>
      <w:r w:rsidR="003644FA" w:rsidRPr="006C68C8">
        <w:rPr>
          <w:rFonts w:ascii="Garamond" w:hAnsi="Garamond"/>
          <w:color w:val="000000" w:themeColor="text1"/>
          <w:sz w:val="28"/>
          <w:szCs w:val="28"/>
        </w:rPr>
        <w:t xml:space="preserve"> </w:t>
      </w:r>
      <w:r w:rsidRPr="006C68C8">
        <w:rPr>
          <w:rFonts w:ascii="Garamond" w:hAnsi="Garamond"/>
          <w:color w:val="000000" w:themeColor="text1"/>
          <w:sz w:val="28"/>
          <w:szCs w:val="28"/>
        </w:rPr>
        <w:t xml:space="preserve">sanitario </w:t>
      </w:r>
      <w:r w:rsidR="003644FA" w:rsidRPr="006C68C8">
        <w:rPr>
          <w:rFonts w:ascii="Garamond" w:hAnsi="Garamond"/>
          <w:color w:val="000000" w:themeColor="text1"/>
          <w:sz w:val="28"/>
          <w:szCs w:val="28"/>
        </w:rPr>
        <w:t>è consider</w:t>
      </w:r>
      <w:r w:rsidR="001318C2">
        <w:rPr>
          <w:rFonts w:ascii="Garamond" w:hAnsi="Garamond"/>
          <w:color w:val="000000" w:themeColor="text1"/>
          <w:sz w:val="28"/>
          <w:szCs w:val="28"/>
        </w:rPr>
        <w:t>abile</w:t>
      </w:r>
      <w:r w:rsidR="003644FA" w:rsidRPr="006C68C8">
        <w:rPr>
          <w:rFonts w:ascii="Garamond" w:hAnsi="Garamond"/>
          <w:color w:val="000000" w:themeColor="text1"/>
          <w:sz w:val="28"/>
          <w:szCs w:val="28"/>
        </w:rPr>
        <w:t xml:space="preserve"> universalistico se il diritto </w:t>
      </w:r>
      <w:r w:rsidRPr="006C68C8">
        <w:rPr>
          <w:rFonts w:ascii="Garamond" w:hAnsi="Garamond"/>
          <w:color w:val="000000" w:themeColor="text1"/>
          <w:sz w:val="28"/>
          <w:szCs w:val="28"/>
        </w:rPr>
        <w:t>alle cure</w:t>
      </w:r>
      <w:r w:rsidR="003644FA" w:rsidRPr="006C68C8">
        <w:rPr>
          <w:rFonts w:ascii="Garamond" w:hAnsi="Garamond"/>
          <w:color w:val="000000" w:themeColor="text1"/>
          <w:sz w:val="28"/>
          <w:szCs w:val="28"/>
        </w:rPr>
        <w:t xml:space="preserve"> viene garantito all’intera popolazione: </w:t>
      </w:r>
      <w:r w:rsidRPr="006C68C8">
        <w:rPr>
          <w:rFonts w:ascii="Garamond" w:hAnsi="Garamond"/>
          <w:color w:val="000000" w:themeColor="text1"/>
          <w:sz w:val="28"/>
          <w:szCs w:val="28"/>
        </w:rPr>
        <w:t xml:space="preserve">se, cioè, </w:t>
      </w:r>
      <w:r w:rsidR="003644FA" w:rsidRPr="006C68C8">
        <w:rPr>
          <w:rFonts w:ascii="Garamond" w:hAnsi="Garamond"/>
          <w:color w:val="000000" w:themeColor="text1"/>
          <w:sz w:val="28"/>
          <w:szCs w:val="28"/>
        </w:rPr>
        <w:t xml:space="preserve">tutti i cittadini possono accedere gratuitamente alle cure </w:t>
      </w:r>
      <w:r w:rsidR="00B848B5" w:rsidRPr="006C68C8">
        <w:rPr>
          <w:rFonts w:ascii="Garamond" w:hAnsi="Garamond"/>
          <w:color w:val="000000" w:themeColor="text1"/>
          <w:sz w:val="28"/>
          <w:szCs w:val="28"/>
        </w:rPr>
        <w:t>erogate</w:t>
      </w:r>
      <w:r w:rsidR="006C68C8" w:rsidRPr="006C68C8">
        <w:rPr>
          <w:rFonts w:ascii="Garamond" w:hAnsi="Garamond"/>
          <w:color w:val="000000" w:themeColor="text1"/>
          <w:sz w:val="28"/>
          <w:szCs w:val="28"/>
        </w:rPr>
        <w:t xml:space="preserve"> dalle strutture sanitarie</w:t>
      </w:r>
      <w:r w:rsidR="003644FA" w:rsidRPr="006C68C8">
        <w:rPr>
          <w:rFonts w:ascii="Garamond" w:hAnsi="Garamond"/>
          <w:color w:val="000000" w:themeColor="text1"/>
          <w:sz w:val="28"/>
          <w:szCs w:val="28"/>
        </w:rPr>
        <w:t xml:space="preserve">. </w:t>
      </w:r>
      <w:r w:rsidR="00B970C4">
        <w:rPr>
          <w:rFonts w:ascii="Garamond" w:hAnsi="Garamond"/>
          <w:color w:val="000000" w:themeColor="text1"/>
          <w:sz w:val="28"/>
          <w:szCs w:val="28"/>
        </w:rPr>
        <w:t>Sotto questo profilo</w:t>
      </w:r>
      <w:r w:rsidR="003644FA" w:rsidRPr="006C68C8">
        <w:rPr>
          <w:rFonts w:ascii="Garamond" w:hAnsi="Garamond"/>
          <w:color w:val="000000" w:themeColor="text1"/>
          <w:sz w:val="28"/>
          <w:szCs w:val="28"/>
        </w:rPr>
        <w:t xml:space="preserve">, </w:t>
      </w:r>
      <w:r w:rsidRPr="006C68C8">
        <w:rPr>
          <w:rFonts w:ascii="Garamond" w:hAnsi="Garamond"/>
          <w:color w:val="000000" w:themeColor="text1"/>
          <w:sz w:val="28"/>
          <w:szCs w:val="28"/>
        </w:rPr>
        <w:t xml:space="preserve">come già </w:t>
      </w:r>
      <w:r w:rsidR="0080529F">
        <w:rPr>
          <w:rFonts w:ascii="Garamond" w:hAnsi="Garamond"/>
          <w:color w:val="000000" w:themeColor="text1"/>
          <w:sz w:val="28"/>
          <w:szCs w:val="28"/>
        </w:rPr>
        <w:t>visto</w:t>
      </w:r>
      <w:r w:rsidRPr="006C68C8">
        <w:rPr>
          <w:rFonts w:ascii="Garamond" w:hAnsi="Garamond"/>
          <w:color w:val="000000" w:themeColor="text1"/>
          <w:sz w:val="28"/>
          <w:szCs w:val="28"/>
        </w:rPr>
        <w:t xml:space="preserve">, </w:t>
      </w:r>
      <w:r w:rsidR="003644FA" w:rsidRPr="006C68C8">
        <w:rPr>
          <w:rFonts w:ascii="Garamond" w:hAnsi="Garamond"/>
          <w:color w:val="000000" w:themeColor="text1"/>
          <w:sz w:val="28"/>
          <w:szCs w:val="28"/>
        </w:rPr>
        <w:t xml:space="preserve">il nostro </w:t>
      </w:r>
      <w:r w:rsidRPr="006C68C8">
        <w:rPr>
          <w:rFonts w:ascii="Garamond" w:hAnsi="Garamond"/>
          <w:color w:val="000000" w:themeColor="text1"/>
          <w:sz w:val="28"/>
          <w:szCs w:val="28"/>
        </w:rPr>
        <w:t xml:space="preserve">è un </w:t>
      </w:r>
      <w:r w:rsidR="003644FA" w:rsidRPr="006C68C8">
        <w:rPr>
          <w:rFonts w:ascii="Garamond" w:hAnsi="Garamond"/>
          <w:color w:val="000000" w:themeColor="text1"/>
          <w:sz w:val="28"/>
          <w:szCs w:val="28"/>
        </w:rPr>
        <w:t>sistema più che universale</w:t>
      </w:r>
      <w:r w:rsidRPr="006C68C8">
        <w:rPr>
          <w:rFonts w:ascii="Garamond" w:hAnsi="Garamond"/>
          <w:color w:val="000000" w:themeColor="text1"/>
          <w:sz w:val="28"/>
          <w:szCs w:val="28"/>
        </w:rPr>
        <w:t>, dal momento che</w:t>
      </w:r>
      <w:r w:rsidR="003644FA" w:rsidRPr="006C68C8">
        <w:rPr>
          <w:rFonts w:ascii="Garamond" w:hAnsi="Garamond"/>
          <w:color w:val="000000" w:themeColor="text1"/>
          <w:sz w:val="28"/>
          <w:szCs w:val="28"/>
        </w:rPr>
        <w:t xml:space="preserve"> garantisce assistenza non solo a tutti i cittadini italiani, ma anche agli stranieri che si trov</w:t>
      </w:r>
      <w:r w:rsidRPr="006C68C8">
        <w:rPr>
          <w:rFonts w:ascii="Garamond" w:hAnsi="Garamond"/>
          <w:color w:val="000000" w:themeColor="text1"/>
          <w:sz w:val="28"/>
          <w:szCs w:val="28"/>
        </w:rPr>
        <w:t>a</w:t>
      </w:r>
      <w:r w:rsidR="003644FA" w:rsidRPr="006C68C8">
        <w:rPr>
          <w:rFonts w:ascii="Garamond" w:hAnsi="Garamond"/>
          <w:color w:val="000000" w:themeColor="text1"/>
          <w:sz w:val="28"/>
          <w:szCs w:val="28"/>
        </w:rPr>
        <w:t>no</w:t>
      </w:r>
      <w:r w:rsidR="006C68C8" w:rsidRPr="006C68C8">
        <w:rPr>
          <w:rFonts w:ascii="Garamond" w:hAnsi="Garamond"/>
          <w:color w:val="000000" w:themeColor="text1"/>
          <w:sz w:val="28"/>
          <w:szCs w:val="28"/>
        </w:rPr>
        <w:t>, per qualsiasi motivo,</w:t>
      </w:r>
      <w:r w:rsidR="003644FA" w:rsidRPr="006C68C8">
        <w:rPr>
          <w:rFonts w:ascii="Garamond" w:hAnsi="Garamond"/>
          <w:color w:val="000000" w:themeColor="text1"/>
          <w:sz w:val="28"/>
          <w:szCs w:val="28"/>
        </w:rPr>
        <w:t xml:space="preserve"> sul territorio nazionale.</w:t>
      </w:r>
    </w:p>
    <w:p w14:paraId="0F7105AE" w14:textId="3C1CC1F9" w:rsidR="006C68C8" w:rsidRPr="006C68C8" w:rsidRDefault="00611044" w:rsidP="00E2044E">
      <w:pPr>
        <w:spacing w:after="120"/>
        <w:jc w:val="both"/>
        <w:rPr>
          <w:rFonts w:ascii="Garamond" w:hAnsi="Garamond"/>
          <w:color w:val="000000" w:themeColor="text1"/>
          <w:sz w:val="28"/>
          <w:szCs w:val="28"/>
        </w:rPr>
      </w:pPr>
      <w:r w:rsidRPr="006C68C8">
        <w:rPr>
          <w:rFonts w:ascii="Garamond" w:hAnsi="Garamond"/>
          <w:color w:val="000000" w:themeColor="text1"/>
          <w:sz w:val="28"/>
          <w:szCs w:val="28"/>
        </w:rPr>
        <w:t>Secondo principio: l</w:t>
      </w:r>
      <w:r w:rsidR="003644FA" w:rsidRPr="006C68C8">
        <w:rPr>
          <w:rFonts w:ascii="Garamond" w:hAnsi="Garamond"/>
          <w:color w:val="000000" w:themeColor="text1"/>
          <w:sz w:val="28"/>
          <w:szCs w:val="28"/>
        </w:rPr>
        <w:t xml:space="preserve">’uguaglianza di trattamento dei cittadini. L’uguaglianza in campo sanitario implica che, a parità di bisogno sanitario, tutti i cittadini siano curati </w:t>
      </w:r>
      <w:r w:rsidR="006C68C8" w:rsidRPr="006C68C8">
        <w:rPr>
          <w:rFonts w:ascii="Garamond" w:hAnsi="Garamond"/>
          <w:color w:val="000000" w:themeColor="text1"/>
          <w:sz w:val="28"/>
          <w:szCs w:val="28"/>
        </w:rPr>
        <w:t>ne</w:t>
      </w:r>
      <w:r w:rsidR="003644FA" w:rsidRPr="006C68C8">
        <w:rPr>
          <w:rFonts w:ascii="Garamond" w:hAnsi="Garamond"/>
          <w:color w:val="000000" w:themeColor="text1"/>
          <w:sz w:val="28"/>
          <w:szCs w:val="28"/>
        </w:rPr>
        <w:t xml:space="preserve">llo stesso modo. Non è quel che accade in Italia. </w:t>
      </w:r>
      <w:r w:rsidRPr="006C68C8">
        <w:rPr>
          <w:rFonts w:ascii="Garamond" w:hAnsi="Garamond"/>
          <w:color w:val="000000" w:themeColor="text1"/>
          <w:sz w:val="28"/>
          <w:szCs w:val="28"/>
        </w:rPr>
        <w:t>Come sappiamo, l</w:t>
      </w:r>
      <w:r w:rsidR="003644FA" w:rsidRPr="006C68C8">
        <w:rPr>
          <w:rFonts w:ascii="Garamond" w:hAnsi="Garamond"/>
          <w:color w:val="000000" w:themeColor="text1"/>
          <w:sz w:val="28"/>
          <w:szCs w:val="28"/>
        </w:rPr>
        <w:t xml:space="preserve">’assistenza sanitaria offerta nelle diverse regioni è tutt’altro che omogenea. I cittadini </w:t>
      </w:r>
      <w:r w:rsidRPr="006C68C8">
        <w:rPr>
          <w:rFonts w:ascii="Garamond" w:hAnsi="Garamond"/>
          <w:color w:val="000000" w:themeColor="text1"/>
          <w:sz w:val="28"/>
          <w:szCs w:val="28"/>
        </w:rPr>
        <w:t>che vivono in determinat</w:t>
      </w:r>
      <w:r w:rsidR="00C44626">
        <w:rPr>
          <w:rFonts w:ascii="Garamond" w:hAnsi="Garamond"/>
          <w:color w:val="000000" w:themeColor="text1"/>
          <w:sz w:val="28"/>
          <w:szCs w:val="28"/>
        </w:rPr>
        <w:t>i territori</w:t>
      </w:r>
      <w:r w:rsidR="003644FA" w:rsidRPr="006C68C8">
        <w:rPr>
          <w:rFonts w:ascii="Garamond" w:hAnsi="Garamond"/>
          <w:color w:val="000000" w:themeColor="text1"/>
          <w:sz w:val="28"/>
          <w:szCs w:val="28"/>
        </w:rPr>
        <w:t xml:space="preserve"> godono di servizi sanitari decisamente migliori rispetto a quelli </w:t>
      </w:r>
      <w:r w:rsidRPr="006C68C8">
        <w:rPr>
          <w:rFonts w:ascii="Garamond" w:hAnsi="Garamond"/>
          <w:color w:val="000000" w:themeColor="text1"/>
          <w:sz w:val="28"/>
          <w:szCs w:val="28"/>
        </w:rPr>
        <w:t>che spettano a chi</w:t>
      </w:r>
      <w:r w:rsidR="003644FA" w:rsidRPr="006C68C8">
        <w:rPr>
          <w:rFonts w:ascii="Garamond" w:hAnsi="Garamond"/>
          <w:color w:val="000000" w:themeColor="text1"/>
          <w:sz w:val="28"/>
          <w:szCs w:val="28"/>
        </w:rPr>
        <w:t xml:space="preserve"> </w:t>
      </w:r>
      <w:r w:rsidRPr="006C68C8">
        <w:rPr>
          <w:rFonts w:ascii="Garamond" w:hAnsi="Garamond"/>
          <w:color w:val="000000" w:themeColor="text1"/>
          <w:sz w:val="28"/>
          <w:szCs w:val="28"/>
        </w:rPr>
        <w:t xml:space="preserve">risiede </w:t>
      </w:r>
      <w:r w:rsidR="003644FA" w:rsidRPr="006C68C8">
        <w:rPr>
          <w:rFonts w:ascii="Garamond" w:hAnsi="Garamond"/>
          <w:color w:val="000000" w:themeColor="text1"/>
          <w:sz w:val="28"/>
          <w:szCs w:val="28"/>
        </w:rPr>
        <w:t xml:space="preserve">in altre parti del </w:t>
      </w:r>
      <w:r w:rsidR="006C68C8" w:rsidRPr="006C68C8">
        <w:rPr>
          <w:rFonts w:ascii="Garamond" w:hAnsi="Garamond"/>
          <w:color w:val="000000" w:themeColor="text1"/>
          <w:sz w:val="28"/>
          <w:szCs w:val="28"/>
        </w:rPr>
        <w:t>P</w:t>
      </w:r>
      <w:r w:rsidR="003644FA" w:rsidRPr="006C68C8">
        <w:rPr>
          <w:rFonts w:ascii="Garamond" w:hAnsi="Garamond"/>
          <w:color w:val="000000" w:themeColor="text1"/>
          <w:sz w:val="28"/>
          <w:szCs w:val="28"/>
        </w:rPr>
        <w:t>aese; talvolta</w:t>
      </w:r>
      <w:r w:rsidR="00506810">
        <w:rPr>
          <w:rFonts w:ascii="Garamond" w:hAnsi="Garamond"/>
          <w:color w:val="000000" w:themeColor="text1"/>
          <w:sz w:val="28"/>
          <w:szCs w:val="28"/>
        </w:rPr>
        <w:t>,</w:t>
      </w:r>
      <w:r w:rsidR="003644FA" w:rsidRPr="006C68C8">
        <w:rPr>
          <w:rFonts w:ascii="Garamond" w:hAnsi="Garamond"/>
          <w:color w:val="000000" w:themeColor="text1"/>
          <w:sz w:val="28"/>
          <w:szCs w:val="28"/>
        </w:rPr>
        <w:t xml:space="preserve"> anche all’interno della stessa regione si riscontrano sostanziali differenze di trattamento tra un</w:t>
      </w:r>
      <w:r w:rsidRPr="006C68C8">
        <w:rPr>
          <w:rFonts w:ascii="Garamond" w:hAnsi="Garamond"/>
          <w:color w:val="000000" w:themeColor="text1"/>
          <w:sz w:val="28"/>
          <w:szCs w:val="28"/>
        </w:rPr>
        <w:t>a</w:t>
      </w:r>
      <w:r w:rsidR="003644FA" w:rsidRPr="006C68C8">
        <w:rPr>
          <w:rFonts w:ascii="Garamond" w:hAnsi="Garamond"/>
          <w:color w:val="000000" w:themeColor="text1"/>
          <w:sz w:val="28"/>
          <w:szCs w:val="28"/>
        </w:rPr>
        <w:t xml:space="preserve"> Asl e l’altra o tra un ospedale e l’altro. </w:t>
      </w:r>
      <w:r w:rsidR="006C68C8">
        <w:rPr>
          <w:rFonts w:ascii="Garamond" w:hAnsi="Garamond"/>
          <w:color w:val="000000" w:themeColor="text1"/>
          <w:sz w:val="28"/>
          <w:szCs w:val="28"/>
        </w:rPr>
        <w:t xml:space="preserve">La spesa </w:t>
      </w:r>
      <w:r w:rsidR="006C68C8">
        <w:rPr>
          <w:rFonts w:ascii="Garamond" w:hAnsi="Garamond"/>
          <w:color w:val="000000" w:themeColor="text1"/>
          <w:sz w:val="28"/>
          <w:szCs w:val="28"/>
        </w:rPr>
        <w:lastRenderedPageBreak/>
        <w:t xml:space="preserve">sanitaria pro-capite </w:t>
      </w:r>
      <w:r w:rsidR="00C44626">
        <w:rPr>
          <w:rFonts w:ascii="Garamond" w:hAnsi="Garamond"/>
          <w:color w:val="000000" w:themeColor="text1"/>
          <w:sz w:val="28"/>
          <w:szCs w:val="28"/>
        </w:rPr>
        <w:t xml:space="preserve">varia di </w:t>
      </w:r>
      <w:r w:rsidR="007857B6" w:rsidRPr="00E3438B">
        <w:rPr>
          <w:rFonts w:ascii="Garamond" w:hAnsi="Garamond"/>
          <w:color w:val="000000" w:themeColor="text1"/>
          <w:sz w:val="28"/>
          <w:szCs w:val="28"/>
        </w:rPr>
        <w:t>quasi</w:t>
      </w:r>
      <w:r w:rsidR="00C44626" w:rsidRPr="00E3438B">
        <w:rPr>
          <w:rFonts w:ascii="Garamond" w:hAnsi="Garamond"/>
          <w:color w:val="000000" w:themeColor="text1"/>
          <w:sz w:val="28"/>
          <w:szCs w:val="28"/>
        </w:rPr>
        <w:t xml:space="preserve"> </w:t>
      </w:r>
      <w:r w:rsidR="007857B6" w:rsidRPr="00E3438B">
        <w:rPr>
          <w:rFonts w:ascii="Garamond" w:hAnsi="Garamond"/>
          <w:color w:val="000000" w:themeColor="text1"/>
          <w:sz w:val="28"/>
          <w:szCs w:val="28"/>
        </w:rPr>
        <w:t>6</w:t>
      </w:r>
      <w:r w:rsidR="00C44626" w:rsidRPr="00E3438B">
        <w:rPr>
          <w:rFonts w:ascii="Garamond" w:hAnsi="Garamond"/>
          <w:color w:val="000000" w:themeColor="text1"/>
          <w:sz w:val="28"/>
          <w:szCs w:val="28"/>
        </w:rPr>
        <w:t>00 euro</w:t>
      </w:r>
      <w:r w:rsidR="00C44626">
        <w:rPr>
          <w:rFonts w:ascii="Garamond" w:hAnsi="Garamond"/>
          <w:color w:val="000000" w:themeColor="text1"/>
          <w:sz w:val="28"/>
          <w:szCs w:val="28"/>
        </w:rPr>
        <w:t xml:space="preserve"> da regione a regione</w:t>
      </w:r>
      <w:r w:rsidR="007857B6">
        <w:rPr>
          <w:rStyle w:val="Rimandonotaapidipagina"/>
          <w:rFonts w:ascii="Garamond" w:hAnsi="Garamond"/>
          <w:color w:val="000000" w:themeColor="text1"/>
          <w:sz w:val="28"/>
          <w:szCs w:val="28"/>
        </w:rPr>
        <w:footnoteReference w:id="5"/>
      </w:r>
      <w:r w:rsidR="00C44626">
        <w:rPr>
          <w:rFonts w:ascii="Garamond" w:hAnsi="Garamond"/>
          <w:color w:val="000000" w:themeColor="text1"/>
          <w:sz w:val="28"/>
          <w:szCs w:val="28"/>
        </w:rPr>
        <w:t xml:space="preserve"> e questo ha effetti drammatici sulla salute delle persone. Il dato più sconvolgente</w:t>
      </w:r>
      <w:r w:rsidR="006B2359">
        <w:rPr>
          <w:rFonts w:ascii="Garamond" w:hAnsi="Garamond"/>
          <w:color w:val="000000" w:themeColor="text1"/>
          <w:sz w:val="28"/>
          <w:szCs w:val="28"/>
        </w:rPr>
        <w:t xml:space="preserve"> – a mio parere –</w:t>
      </w:r>
      <w:r w:rsidR="00C44626">
        <w:rPr>
          <w:rFonts w:ascii="Garamond" w:hAnsi="Garamond"/>
          <w:color w:val="000000" w:themeColor="text1"/>
          <w:sz w:val="28"/>
          <w:szCs w:val="28"/>
        </w:rPr>
        <w:t xml:space="preserve"> non è la differenza di quattro anni nell’aspettativa di vita a</w:t>
      </w:r>
      <w:r w:rsidR="006B2359">
        <w:rPr>
          <w:rFonts w:ascii="Garamond" w:hAnsi="Garamond"/>
          <w:color w:val="000000" w:themeColor="text1"/>
          <w:sz w:val="28"/>
          <w:szCs w:val="28"/>
        </w:rPr>
        <w:t xml:space="preserve"> favore</w:t>
      </w:r>
      <w:r w:rsidR="00C44626">
        <w:rPr>
          <w:rFonts w:ascii="Garamond" w:hAnsi="Garamond"/>
          <w:color w:val="000000" w:themeColor="text1"/>
          <w:sz w:val="28"/>
          <w:szCs w:val="28"/>
        </w:rPr>
        <w:t xml:space="preserve"> </w:t>
      </w:r>
      <w:r w:rsidR="006B2359">
        <w:rPr>
          <w:rFonts w:ascii="Garamond" w:hAnsi="Garamond"/>
          <w:color w:val="000000" w:themeColor="text1"/>
          <w:sz w:val="28"/>
          <w:szCs w:val="28"/>
        </w:rPr>
        <w:t xml:space="preserve">di </w:t>
      </w:r>
      <w:r w:rsidR="00C44626">
        <w:rPr>
          <w:rFonts w:ascii="Garamond" w:hAnsi="Garamond"/>
          <w:color w:val="000000" w:themeColor="text1"/>
          <w:sz w:val="28"/>
          <w:szCs w:val="28"/>
        </w:rPr>
        <w:t xml:space="preserve">chi vive al Nord </w:t>
      </w:r>
      <w:r w:rsidR="006B2359">
        <w:rPr>
          <w:rFonts w:ascii="Garamond" w:hAnsi="Garamond"/>
          <w:color w:val="000000" w:themeColor="text1"/>
          <w:sz w:val="28"/>
          <w:szCs w:val="28"/>
        </w:rPr>
        <w:t>rispetto a</w:t>
      </w:r>
      <w:r w:rsidR="00C44626">
        <w:rPr>
          <w:rFonts w:ascii="Garamond" w:hAnsi="Garamond"/>
          <w:color w:val="000000" w:themeColor="text1"/>
          <w:sz w:val="28"/>
          <w:szCs w:val="28"/>
        </w:rPr>
        <w:t xml:space="preserve"> chi vive al Sud, ma la differenza di ben tredici anni nell’aspettativa di vita in salute, che è di 54 anni in Calabria e di 67 a Bolzano.</w:t>
      </w:r>
      <w:r w:rsidR="001A5F99">
        <w:rPr>
          <w:rFonts w:ascii="Garamond" w:hAnsi="Garamond"/>
          <w:color w:val="000000" w:themeColor="text1"/>
          <w:sz w:val="28"/>
          <w:szCs w:val="28"/>
        </w:rPr>
        <w:t xml:space="preserve"> Nessun Paese d’Europa fa registrare, al </w:t>
      </w:r>
      <w:r w:rsidR="004C7202">
        <w:rPr>
          <w:rFonts w:ascii="Garamond" w:hAnsi="Garamond"/>
          <w:color w:val="000000" w:themeColor="text1"/>
          <w:sz w:val="28"/>
          <w:szCs w:val="28"/>
        </w:rPr>
        <w:t>proprio</w:t>
      </w:r>
      <w:r w:rsidR="001A5F99">
        <w:rPr>
          <w:rFonts w:ascii="Garamond" w:hAnsi="Garamond"/>
          <w:color w:val="000000" w:themeColor="text1"/>
          <w:sz w:val="28"/>
          <w:szCs w:val="28"/>
        </w:rPr>
        <w:t xml:space="preserve"> interno, una diseguaglianza così </w:t>
      </w:r>
      <w:r w:rsidR="001318C2" w:rsidRPr="00EE1F23">
        <w:rPr>
          <w:rFonts w:ascii="Garamond" w:hAnsi="Garamond"/>
          <w:color w:val="000000" w:themeColor="text1"/>
          <w:sz w:val="28"/>
          <w:szCs w:val="28"/>
        </w:rPr>
        <w:t>profonda</w:t>
      </w:r>
      <w:r w:rsidR="000D6683" w:rsidRPr="00EE1F23">
        <w:rPr>
          <w:rStyle w:val="Rimandonotaapidipagina"/>
          <w:rFonts w:ascii="Garamond" w:hAnsi="Garamond"/>
          <w:color w:val="000000" w:themeColor="text1"/>
          <w:sz w:val="28"/>
          <w:szCs w:val="28"/>
        </w:rPr>
        <w:footnoteReference w:id="6"/>
      </w:r>
      <w:r w:rsidR="00B970C4" w:rsidRPr="00EE1F23">
        <w:rPr>
          <w:rFonts w:ascii="Garamond" w:hAnsi="Garamond"/>
          <w:color w:val="000000" w:themeColor="text1"/>
          <w:sz w:val="28"/>
          <w:szCs w:val="28"/>
        </w:rPr>
        <w:t>,</w:t>
      </w:r>
      <w:r w:rsidR="00B970C4">
        <w:rPr>
          <w:rFonts w:ascii="Garamond" w:hAnsi="Garamond"/>
          <w:color w:val="000000" w:themeColor="text1"/>
          <w:sz w:val="28"/>
          <w:szCs w:val="28"/>
        </w:rPr>
        <w:t xml:space="preserve"> al punto che la mobilità da Sud a Nord si stima valga oramai 14 miliardi di euro</w:t>
      </w:r>
      <w:r w:rsidR="001A5F99">
        <w:rPr>
          <w:rFonts w:ascii="Garamond" w:hAnsi="Garamond"/>
          <w:color w:val="000000" w:themeColor="text1"/>
          <w:sz w:val="28"/>
          <w:szCs w:val="28"/>
        </w:rPr>
        <w:t>.</w:t>
      </w:r>
    </w:p>
    <w:p w14:paraId="36B08BFA" w14:textId="7E09D079" w:rsidR="00C23122" w:rsidRDefault="001A5F99" w:rsidP="00E2044E">
      <w:pPr>
        <w:spacing w:after="120"/>
        <w:jc w:val="both"/>
        <w:rPr>
          <w:rFonts w:ascii="Garamond" w:hAnsi="Garamond"/>
          <w:color w:val="000000" w:themeColor="text1"/>
          <w:sz w:val="28"/>
          <w:szCs w:val="28"/>
        </w:rPr>
      </w:pPr>
      <w:r w:rsidRPr="00710A95">
        <w:rPr>
          <w:rFonts w:ascii="Garamond" w:hAnsi="Garamond"/>
          <w:color w:val="000000" w:themeColor="text1"/>
          <w:sz w:val="28"/>
          <w:szCs w:val="28"/>
        </w:rPr>
        <w:t>Terzo principio: l</w:t>
      </w:r>
      <w:r w:rsidR="003644FA" w:rsidRPr="00710A95">
        <w:rPr>
          <w:rFonts w:ascii="Garamond" w:hAnsi="Garamond"/>
          <w:color w:val="000000" w:themeColor="text1"/>
          <w:sz w:val="28"/>
          <w:szCs w:val="28"/>
        </w:rPr>
        <w:t>a globalità delle prestazioni erogate. La globalità implica che il servizio pubblico si faccia carico di tutte le esigenze di salute, concependo</w:t>
      </w:r>
      <w:r w:rsidR="00C132CB">
        <w:rPr>
          <w:rFonts w:ascii="Garamond" w:hAnsi="Garamond"/>
          <w:color w:val="000000" w:themeColor="text1"/>
          <w:sz w:val="28"/>
          <w:szCs w:val="28"/>
        </w:rPr>
        <w:t xml:space="preserve"> la salute</w:t>
      </w:r>
      <w:r w:rsidR="003644FA" w:rsidRPr="00710A95">
        <w:rPr>
          <w:rFonts w:ascii="Garamond" w:hAnsi="Garamond"/>
          <w:color w:val="000000" w:themeColor="text1"/>
          <w:sz w:val="28"/>
          <w:szCs w:val="28"/>
        </w:rPr>
        <w:t xml:space="preserve"> nell’accezione più ampia possibile. Il sistema sanitario non deve pertanto limitarsi alla cura degli </w:t>
      </w:r>
      <w:r w:rsidR="00575757" w:rsidRPr="00710A95">
        <w:rPr>
          <w:rFonts w:ascii="Garamond" w:hAnsi="Garamond"/>
          <w:color w:val="000000" w:themeColor="text1"/>
          <w:sz w:val="28"/>
          <w:szCs w:val="28"/>
        </w:rPr>
        <w:t>s</w:t>
      </w:r>
      <w:r w:rsidR="003644FA" w:rsidRPr="00710A95">
        <w:rPr>
          <w:rFonts w:ascii="Garamond" w:hAnsi="Garamond"/>
          <w:color w:val="000000" w:themeColor="text1"/>
          <w:sz w:val="28"/>
          <w:szCs w:val="28"/>
        </w:rPr>
        <w:t xml:space="preserve">tati patologici acuti, ma deve intervenire su </w:t>
      </w:r>
      <w:r w:rsidR="00575757" w:rsidRPr="00710A95">
        <w:rPr>
          <w:rFonts w:ascii="Garamond" w:hAnsi="Garamond"/>
          <w:color w:val="000000" w:themeColor="text1"/>
          <w:sz w:val="28"/>
          <w:szCs w:val="28"/>
        </w:rPr>
        <w:t xml:space="preserve">tutti </w:t>
      </w:r>
      <w:r w:rsidR="003644FA" w:rsidRPr="00710A95">
        <w:rPr>
          <w:rFonts w:ascii="Garamond" w:hAnsi="Garamond"/>
          <w:color w:val="000000" w:themeColor="text1"/>
          <w:sz w:val="28"/>
          <w:szCs w:val="28"/>
        </w:rPr>
        <w:t>i fattori che influenzano, più o meno direttamente, la salute dei singoli e della collettività. L’ampia gamma delle prestazioni offerte dal</w:t>
      </w:r>
      <w:r w:rsidR="009F380B">
        <w:rPr>
          <w:rFonts w:ascii="Garamond" w:hAnsi="Garamond"/>
          <w:color w:val="000000" w:themeColor="text1"/>
          <w:sz w:val="28"/>
          <w:szCs w:val="28"/>
        </w:rPr>
        <w:t>la sanità italiana</w:t>
      </w:r>
      <w:r w:rsidR="003644FA" w:rsidRPr="00710A95">
        <w:rPr>
          <w:rFonts w:ascii="Garamond" w:hAnsi="Garamond"/>
          <w:color w:val="000000" w:themeColor="text1"/>
          <w:sz w:val="28"/>
          <w:szCs w:val="28"/>
        </w:rPr>
        <w:t xml:space="preserve"> va in questa direzione. Il Ssn non si limita</w:t>
      </w:r>
      <w:r w:rsidR="00575757" w:rsidRPr="00710A95">
        <w:rPr>
          <w:rFonts w:ascii="Garamond" w:hAnsi="Garamond"/>
          <w:color w:val="000000" w:themeColor="text1"/>
          <w:sz w:val="28"/>
          <w:szCs w:val="28"/>
        </w:rPr>
        <w:t>, infatti,</w:t>
      </w:r>
      <w:r w:rsidR="003644FA" w:rsidRPr="00710A95">
        <w:rPr>
          <w:rFonts w:ascii="Garamond" w:hAnsi="Garamond"/>
          <w:color w:val="000000" w:themeColor="text1"/>
          <w:sz w:val="28"/>
          <w:szCs w:val="28"/>
        </w:rPr>
        <w:t xml:space="preserve"> alla diagnosi e alla cura delle malattie, ma spazia dalla prevenzione alla riabilitazione, dall’igiene degli alimenti ai servizi veterinari, dalla tutela della maternità alla sicurezza sul lavoro, dalla medicina scolastica alla tutela della salute mentale, dall’assistenza </w:t>
      </w:r>
      <w:r w:rsidR="00575757" w:rsidRPr="00710A95">
        <w:rPr>
          <w:rFonts w:ascii="Garamond" w:hAnsi="Garamond"/>
          <w:color w:val="000000" w:themeColor="text1"/>
          <w:sz w:val="28"/>
          <w:szCs w:val="28"/>
        </w:rPr>
        <w:t>a</w:t>
      </w:r>
      <w:r w:rsidR="003644FA" w:rsidRPr="00710A95">
        <w:rPr>
          <w:rFonts w:ascii="Garamond" w:hAnsi="Garamond"/>
          <w:color w:val="000000" w:themeColor="text1"/>
          <w:sz w:val="28"/>
          <w:szCs w:val="28"/>
        </w:rPr>
        <w:t>i portatori di handicap al</w:t>
      </w:r>
      <w:r w:rsidR="00575757" w:rsidRPr="00710A95">
        <w:rPr>
          <w:rFonts w:ascii="Garamond" w:hAnsi="Garamond"/>
          <w:color w:val="000000" w:themeColor="text1"/>
          <w:sz w:val="28"/>
          <w:szCs w:val="28"/>
        </w:rPr>
        <w:t xml:space="preserve"> contrasto</w:t>
      </w:r>
      <w:r w:rsidR="003644FA" w:rsidRPr="00710A95">
        <w:rPr>
          <w:rFonts w:ascii="Garamond" w:hAnsi="Garamond"/>
          <w:color w:val="000000" w:themeColor="text1"/>
          <w:sz w:val="28"/>
          <w:szCs w:val="28"/>
        </w:rPr>
        <w:t xml:space="preserve"> alla tossicodipendenza. </w:t>
      </w:r>
      <w:r w:rsidR="00575757" w:rsidRPr="00710A95">
        <w:rPr>
          <w:rFonts w:ascii="Garamond" w:hAnsi="Garamond"/>
          <w:color w:val="000000" w:themeColor="text1"/>
          <w:sz w:val="28"/>
          <w:szCs w:val="28"/>
        </w:rPr>
        <w:t>E</w:t>
      </w:r>
      <w:r w:rsidR="00ED3624">
        <w:rPr>
          <w:rFonts w:ascii="Garamond" w:hAnsi="Garamond"/>
          <w:color w:val="000000" w:themeColor="text1"/>
          <w:sz w:val="28"/>
          <w:szCs w:val="28"/>
        </w:rPr>
        <w:t xml:space="preserve"> l’elenco</w:t>
      </w:r>
      <w:r w:rsidR="00575757" w:rsidRPr="00710A95">
        <w:rPr>
          <w:rFonts w:ascii="Garamond" w:hAnsi="Garamond"/>
          <w:color w:val="000000" w:themeColor="text1"/>
          <w:sz w:val="28"/>
          <w:szCs w:val="28"/>
        </w:rPr>
        <w:t>, in verità,</w:t>
      </w:r>
      <w:r w:rsidR="003644FA" w:rsidRPr="00710A95">
        <w:rPr>
          <w:rFonts w:ascii="Garamond" w:hAnsi="Garamond"/>
          <w:color w:val="000000" w:themeColor="text1"/>
          <w:sz w:val="28"/>
          <w:szCs w:val="28"/>
        </w:rPr>
        <w:t xml:space="preserve"> </w:t>
      </w:r>
      <w:r w:rsidR="00ED3624">
        <w:rPr>
          <w:rFonts w:ascii="Garamond" w:hAnsi="Garamond"/>
          <w:color w:val="000000" w:themeColor="text1"/>
          <w:sz w:val="28"/>
          <w:szCs w:val="28"/>
        </w:rPr>
        <w:t>potrebbe essere</w:t>
      </w:r>
      <w:r w:rsidR="00575757" w:rsidRPr="00710A95">
        <w:rPr>
          <w:rFonts w:ascii="Garamond" w:hAnsi="Garamond"/>
          <w:color w:val="000000" w:themeColor="text1"/>
          <w:sz w:val="28"/>
          <w:szCs w:val="28"/>
        </w:rPr>
        <w:t xml:space="preserve"> ben</w:t>
      </w:r>
      <w:r w:rsidR="003644FA" w:rsidRPr="00710A95">
        <w:rPr>
          <w:rFonts w:ascii="Garamond" w:hAnsi="Garamond"/>
          <w:color w:val="000000" w:themeColor="text1"/>
          <w:sz w:val="28"/>
          <w:szCs w:val="28"/>
        </w:rPr>
        <w:t xml:space="preserve"> più dettagliat</w:t>
      </w:r>
      <w:r w:rsidR="00ED3624">
        <w:rPr>
          <w:rFonts w:ascii="Garamond" w:hAnsi="Garamond"/>
          <w:color w:val="000000" w:themeColor="text1"/>
          <w:sz w:val="28"/>
          <w:szCs w:val="28"/>
        </w:rPr>
        <w:t>o</w:t>
      </w:r>
      <w:r w:rsidR="003644FA" w:rsidRPr="00710A95">
        <w:rPr>
          <w:rFonts w:ascii="Garamond" w:hAnsi="Garamond"/>
          <w:color w:val="000000" w:themeColor="text1"/>
          <w:sz w:val="28"/>
          <w:szCs w:val="28"/>
        </w:rPr>
        <w:t xml:space="preserve">. Sotto questo aspetto, il </w:t>
      </w:r>
      <w:r w:rsidR="00575757" w:rsidRPr="00710A95">
        <w:rPr>
          <w:rFonts w:ascii="Garamond" w:hAnsi="Garamond"/>
          <w:color w:val="000000" w:themeColor="text1"/>
          <w:sz w:val="28"/>
          <w:szCs w:val="28"/>
        </w:rPr>
        <w:t>Ssn</w:t>
      </w:r>
      <w:r w:rsidR="003644FA" w:rsidRPr="00710A95">
        <w:rPr>
          <w:rFonts w:ascii="Garamond" w:hAnsi="Garamond"/>
          <w:color w:val="000000" w:themeColor="text1"/>
          <w:sz w:val="28"/>
          <w:szCs w:val="28"/>
        </w:rPr>
        <w:t xml:space="preserve"> sembra</w:t>
      </w:r>
      <w:r w:rsidR="006B1C30">
        <w:rPr>
          <w:rFonts w:ascii="Garamond" w:hAnsi="Garamond"/>
          <w:color w:val="000000" w:themeColor="text1"/>
          <w:sz w:val="28"/>
          <w:szCs w:val="28"/>
        </w:rPr>
        <w:t>, quindi,</w:t>
      </w:r>
      <w:r w:rsidR="003644FA" w:rsidRPr="00710A95">
        <w:rPr>
          <w:rFonts w:ascii="Garamond" w:hAnsi="Garamond"/>
          <w:color w:val="000000" w:themeColor="text1"/>
          <w:sz w:val="28"/>
          <w:szCs w:val="28"/>
        </w:rPr>
        <w:t xml:space="preserve"> </w:t>
      </w:r>
      <w:r w:rsidR="00575757" w:rsidRPr="00710A95">
        <w:rPr>
          <w:rFonts w:ascii="Garamond" w:hAnsi="Garamond"/>
          <w:color w:val="000000" w:themeColor="text1"/>
          <w:sz w:val="28"/>
          <w:szCs w:val="28"/>
        </w:rPr>
        <w:t>rispettare il principio di globalità</w:t>
      </w:r>
      <w:r w:rsidR="003644FA" w:rsidRPr="00710A95">
        <w:rPr>
          <w:rFonts w:ascii="Garamond" w:hAnsi="Garamond"/>
          <w:color w:val="000000" w:themeColor="text1"/>
          <w:sz w:val="28"/>
          <w:szCs w:val="28"/>
        </w:rPr>
        <w:t xml:space="preserve">. </w:t>
      </w:r>
      <w:r w:rsidR="00710A95" w:rsidRPr="00710A95">
        <w:rPr>
          <w:rFonts w:ascii="Garamond" w:hAnsi="Garamond"/>
          <w:color w:val="000000" w:themeColor="text1"/>
          <w:sz w:val="28"/>
          <w:szCs w:val="28"/>
        </w:rPr>
        <w:t>E, tuttavia, a smentire questa apparenza è</w:t>
      </w:r>
      <w:r w:rsidR="003644FA" w:rsidRPr="00710A95">
        <w:rPr>
          <w:rFonts w:ascii="Garamond" w:hAnsi="Garamond"/>
          <w:color w:val="000000" w:themeColor="text1"/>
          <w:sz w:val="28"/>
          <w:szCs w:val="28"/>
        </w:rPr>
        <w:t xml:space="preserve"> il fatto che</w:t>
      </w:r>
      <w:r w:rsidR="00710A95" w:rsidRPr="00710A95">
        <w:rPr>
          <w:rFonts w:ascii="Garamond" w:hAnsi="Garamond"/>
          <w:color w:val="000000" w:themeColor="text1"/>
          <w:sz w:val="28"/>
          <w:szCs w:val="28"/>
        </w:rPr>
        <w:t xml:space="preserve"> a essere </w:t>
      </w:r>
      <w:r w:rsidR="00ED3624">
        <w:rPr>
          <w:rFonts w:ascii="Garamond" w:hAnsi="Garamond"/>
          <w:color w:val="000000" w:themeColor="text1"/>
          <w:sz w:val="28"/>
          <w:szCs w:val="28"/>
        </w:rPr>
        <w:t xml:space="preserve">effettivamente </w:t>
      </w:r>
      <w:r w:rsidR="00710A95" w:rsidRPr="00710A95">
        <w:rPr>
          <w:rFonts w:ascii="Garamond" w:hAnsi="Garamond"/>
          <w:color w:val="000000" w:themeColor="text1"/>
          <w:sz w:val="28"/>
          <w:szCs w:val="28"/>
        </w:rPr>
        <w:t>garantite sono sol</w:t>
      </w:r>
      <w:r w:rsidR="009F380B">
        <w:rPr>
          <w:rFonts w:ascii="Garamond" w:hAnsi="Garamond"/>
          <w:color w:val="000000" w:themeColor="text1"/>
          <w:sz w:val="28"/>
          <w:szCs w:val="28"/>
        </w:rPr>
        <w:t>tant</w:t>
      </w:r>
      <w:r w:rsidR="00710A95" w:rsidRPr="00710A95">
        <w:rPr>
          <w:rFonts w:ascii="Garamond" w:hAnsi="Garamond"/>
          <w:color w:val="000000" w:themeColor="text1"/>
          <w:sz w:val="28"/>
          <w:szCs w:val="28"/>
        </w:rPr>
        <w:t>o le prestazioni essenziali: quelle</w:t>
      </w:r>
      <w:r w:rsidR="009F380B">
        <w:rPr>
          <w:rFonts w:ascii="Garamond" w:hAnsi="Garamond"/>
          <w:color w:val="000000" w:themeColor="text1"/>
          <w:sz w:val="28"/>
          <w:szCs w:val="28"/>
        </w:rPr>
        <w:t>, cioè,</w:t>
      </w:r>
      <w:r w:rsidR="00710A95" w:rsidRPr="00710A95">
        <w:rPr>
          <w:rFonts w:ascii="Garamond" w:hAnsi="Garamond"/>
          <w:color w:val="000000" w:themeColor="text1"/>
          <w:sz w:val="28"/>
          <w:szCs w:val="28"/>
        </w:rPr>
        <w:t xml:space="preserve"> che rientrano ne</w:t>
      </w:r>
      <w:r w:rsidR="00C23122">
        <w:rPr>
          <w:rFonts w:ascii="Garamond" w:hAnsi="Garamond"/>
          <w:color w:val="000000" w:themeColor="text1"/>
          <w:sz w:val="28"/>
          <w:szCs w:val="28"/>
        </w:rPr>
        <w:t>gli elenchi dei</w:t>
      </w:r>
      <w:r w:rsidR="003644FA" w:rsidRPr="00710A95">
        <w:rPr>
          <w:rFonts w:ascii="Garamond" w:hAnsi="Garamond"/>
          <w:color w:val="000000" w:themeColor="text1"/>
          <w:sz w:val="28"/>
          <w:szCs w:val="28"/>
        </w:rPr>
        <w:t xml:space="preserve"> livelli essenziali di assistenza</w:t>
      </w:r>
      <w:r w:rsidR="00710A95" w:rsidRPr="00710A95">
        <w:rPr>
          <w:rFonts w:ascii="Garamond" w:hAnsi="Garamond"/>
          <w:color w:val="000000" w:themeColor="text1"/>
          <w:sz w:val="28"/>
          <w:szCs w:val="28"/>
        </w:rPr>
        <w:t xml:space="preserve"> (</w:t>
      </w:r>
      <w:r w:rsidR="00C23122">
        <w:rPr>
          <w:rFonts w:ascii="Garamond" w:hAnsi="Garamond"/>
          <w:color w:val="000000" w:themeColor="text1"/>
          <w:sz w:val="28"/>
          <w:szCs w:val="28"/>
        </w:rPr>
        <w:t xml:space="preserve">i </w:t>
      </w:r>
      <w:r w:rsidR="00710A95" w:rsidRPr="00710A95">
        <w:rPr>
          <w:rFonts w:ascii="Garamond" w:hAnsi="Garamond"/>
          <w:color w:val="000000" w:themeColor="text1"/>
          <w:sz w:val="28"/>
          <w:szCs w:val="28"/>
        </w:rPr>
        <w:t>Lea)</w:t>
      </w:r>
      <w:r w:rsidR="003644FA" w:rsidRPr="00710A95">
        <w:rPr>
          <w:rFonts w:ascii="Garamond" w:hAnsi="Garamond"/>
          <w:color w:val="000000" w:themeColor="text1"/>
          <w:sz w:val="28"/>
          <w:szCs w:val="28"/>
        </w:rPr>
        <w:t xml:space="preserve">. </w:t>
      </w:r>
      <w:r w:rsidR="00710A95" w:rsidRPr="00710A95">
        <w:rPr>
          <w:rFonts w:ascii="Garamond" w:hAnsi="Garamond"/>
          <w:color w:val="000000" w:themeColor="text1"/>
          <w:sz w:val="28"/>
          <w:szCs w:val="28"/>
        </w:rPr>
        <w:t>Rimangono</w:t>
      </w:r>
      <w:r w:rsidR="003644FA" w:rsidRPr="00710A95">
        <w:rPr>
          <w:rFonts w:ascii="Garamond" w:hAnsi="Garamond"/>
          <w:color w:val="000000" w:themeColor="text1"/>
          <w:sz w:val="28"/>
          <w:szCs w:val="28"/>
        </w:rPr>
        <w:t xml:space="preserve"> escluse non soltanto prestazioni che potremmo definire </w:t>
      </w:r>
      <w:r w:rsidR="00710A95" w:rsidRPr="00710A95">
        <w:rPr>
          <w:rFonts w:ascii="Garamond" w:hAnsi="Garamond"/>
          <w:color w:val="000000" w:themeColor="text1"/>
          <w:sz w:val="28"/>
          <w:szCs w:val="28"/>
        </w:rPr>
        <w:t>ulteriori</w:t>
      </w:r>
      <w:r w:rsidR="003644FA" w:rsidRPr="00710A95">
        <w:rPr>
          <w:rFonts w:ascii="Garamond" w:hAnsi="Garamond"/>
          <w:color w:val="000000" w:themeColor="text1"/>
          <w:sz w:val="28"/>
          <w:szCs w:val="28"/>
        </w:rPr>
        <w:t xml:space="preserve">, come per esempio </w:t>
      </w:r>
      <w:r w:rsidR="00EE32D5" w:rsidRPr="00710A95">
        <w:rPr>
          <w:rFonts w:ascii="Garamond" w:hAnsi="Garamond"/>
          <w:color w:val="000000" w:themeColor="text1"/>
          <w:sz w:val="28"/>
          <w:szCs w:val="28"/>
        </w:rPr>
        <w:t>la c</w:t>
      </w:r>
      <w:r w:rsidR="00EE32D5" w:rsidRPr="00710A95">
        <w:rPr>
          <w:rFonts w:ascii="Garamond" w:hAnsi="Garamond" w:cs="Open Sans"/>
          <w:color w:val="000000" w:themeColor="text1"/>
          <w:sz w:val="28"/>
          <w:szCs w:val="28"/>
        </w:rPr>
        <w:t>hirurgia estetica non conseguente a incidenti</w:t>
      </w:r>
      <w:r w:rsidR="003644FA" w:rsidRPr="00710A95">
        <w:rPr>
          <w:rFonts w:ascii="Garamond" w:hAnsi="Garamond"/>
          <w:color w:val="000000" w:themeColor="text1"/>
          <w:sz w:val="28"/>
          <w:szCs w:val="28"/>
        </w:rPr>
        <w:t>, ma anche prestazioni fondamentali per la salute</w:t>
      </w:r>
      <w:r w:rsidR="00EE32D5" w:rsidRPr="00710A95">
        <w:rPr>
          <w:rFonts w:ascii="Garamond" w:hAnsi="Garamond"/>
          <w:color w:val="000000" w:themeColor="text1"/>
          <w:sz w:val="28"/>
          <w:szCs w:val="28"/>
        </w:rPr>
        <w:t xml:space="preserve"> delle persone</w:t>
      </w:r>
      <w:r w:rsidR="003644FA" w:rsidRPr="00710A95">
        <w:rPr>
          <w:rFonts w:ascii="Garamond" w:hAnsi="Garamond"/>
          <w:color w:val="000000" w:themeColor="text1"/>
          <w:sz w:val="28"/>
          <w:szCs w:val="28"/>
        </w:rPr>
        <w:t xml:space="preserve"> come</w:t>
      </w:r>
      <w:r w:rsidR="00710A95" w:rsidRPr="00710A95">
        <w:rPr>
          <w:rFonts w:ascii="Garamond" w:hAnsi="Garamond"/>
          <w:color w:val="000000" w:themeColor="text1"/>
          <w:sz w:val="28"/>
          <w:szCs w:val="28"/>
        </w:rPr>
        <w:t>, di fatto,</w:t>
      </w:r>
      <w:r w:rsidR="003644FA" w:rsidRPr="00710A95">
        <w:rPr>
          <w:rFonts w:ascii="Garamond" w:hAnsi="Garamond"/>
          <w:color w:val="000000" w:themeColor="text1"/>
          <w:sz w:val="28"/>
          <w:szCs w:val="28"/>
        </w:rPr>
        <w:t xml:space="preserve"> </w:t>
      </w:r>
      <w:r w:rsidR="00EE32D5" w:rsidRPr="00710A95">
        <w:rPr>
          <w:rFonts w:ascii="Garamond" w:hAnsi="Garamond" w:cs="Open Sans"/>
          <w:color w:val="000000" w:themeColor="text1"/>
          <w:sz w:val="28"/>
          <w:szCs w:val="28"/>
        </w:rPr>
        <w:t>l’assistenza odontoiatrica (</w:t>
      </w:r>
      <w:r w:rsidR="00C23122">
        <w:rPr>
          <w:rFonts w:ascii="Garamond" w:hAnsi="Garamond" w:cs="Open Sans"/>
          <w:color w:val="000000" w:themeColor="text1"/>
          <w:sz w:val="28"/>
          <w:szCs w:val="28"/>
        </w:rPr>
        <w:t xml:space="preserve">che è </w:t>
      </w:r>
      <w:r w:rsidR="00EE32D5" w:rsidRPr="00710A95">
        <w:rPr>
          <w:rFonts w:ascii="Garamond" w:hAnsi="Garamond" w:cs="Open Sans"/>
          <w:color w:val="000000" w:themeColor="text1"/>
          <w:sz w:val="28"/>
          <w:szCs w:val="28"/>
        </w:rPr>
        <w:t xml:space="preserve">prevista solo per alcune fasce </w:t>
      </w:r>
      <w:r w:rsidR="00710A95" w:rsidRPr="00710A95">
        <w:rPr>
          <w:rFonts w:ascii="Garamond" w:hAnsi="Garamond" w:cs="Open Sans"/>
          <w:color w:val="000000" w:themeColor="text1"/>
          <w:sz w:val="28"/>
          <w:szCs w:val="28"/>
        </w:rPr>
        <w:t xml:space="preserve">molto ristrette </w:t>
      </w:r>
      <w:r w:rsidR="00EE32D5" w:rsidRPr="00710A95">
        <w:rPr>
          <w:rFonts w:ascii="Garamond" w:hAnsi="Garamond" w:cs="Open Sans"/>
          <w:color w:val="000000" w:themeColor="text1"/>
          <w:sz w:val="28"/>
          <w:szCs w:val="28"/>
        </w:rPr>
        <w:t>di utenti)</w:t>
      </w:r>
      <w:r w:rsidR="003644FA" w:rsidRPr="00710A95">
        <w:rPr>
          <w:rFonts w:ascii="Garamond" w:hAnsi="Garamond"/>
          <w:color w:val="000000" w:themeColor="text1"/>
          <w:sz w:val="28"/>
          <w:szCs w:val="28"/>
        </w:rPr>
        <w:t>.</w:t>
      </w:r>
      <w:r w:rsidR="00710A95" w:rsidRPr="00710A95">
        <w:rPr>
          <w:rFonts w:ascii="Garamond" w:hAnsi="Garamond"/>
          <w:color w:val="000000" w:themeColor="text1"/>
          <w:sz w:val="28"/>
          <w:szCs w:val="28"/>
        </w:rPr>
        <w:t xml:space="preserve"> Discorsi analoghi potrebbero</w:t>
      </w:r>
      <w:r w:rsidR="00C23122">
        <w:rPr>
          <w:rFonts w:ascii="Garamond" w:hAnsi="Garamond"/>
          <w:color w:val="000000" w:themeColor="text1"/>
          <w:sz w:val="28"/>
          <w:szCs w:val="28"/>
        </w:rPr>
        <w:t xml:space="preserve"> valere</w:t>
      </w:r>
      <w:r w:rsidR="00710A95" w:rsidRPr="00710A95">
        <w:rPr>
          <w:rFonts w:ascii="Garamond" w:hAnsi="Garamond"/>
          <w:color w:val="000000" w:themeColor="text1"/>
          <w:sz w:val="28"/>
          <w:szCs w:val="28"/>
        </w:rPr>
        <w:t xml:space="preserve"> per l’oculistica, </w:t>
      </w:r>
      <w:r w:rsidR="00C23122">
        <w:rPr>
          <w:rFonts w:ascii="Garamond" w:hAnsi="Garamond"/>
          <w:color w:val="000000" w:themeColor="text1"/>
          <w:sz w:val="28"/>
          <w:szCs w:val="28"/>
        </w:rPr>
        <w:t xml:space="preserve">per </w:t>
      </w:r>
      <w:r w:rsidR="00710A95" w:rsidRPr="00710A95">
        <w:rPr>
          <w:rFonts w:ascii="Garamond" w:hAnsi="Garamond"/>
          <w:color w:val="000000" w:themeColor="text1"/>
          <w:sz w:val="28"/>
          <w:szCs w:val="28"/>
        </w:rPr>
        <w:t xml:space="preserve">l’ostetricia e ginecologia e, in una certa misura, </w:t>
      </w:r>
      <w:r w:rsidR="006B1C30" w:rsidRPr="00710A95">
        <w:rPr>
          <w:rFonts w:ascii="Garamond" w:hAnsi="Garamond"/>
          <w:color w:val="000000" w:themeColor="text1"/>
          <w:sz w:val="28"/>
          <w:szCs w:val="28"/>
        </w:rPr>
        <w:t xml:space="preserve">anche </w:t>
      </w:r>
      <w:r w:rsidR="00C23122">
        <w:rPr>
          <w:rFonts w:ascii="Garamond" w:hAnsi="Garamond"/>
          <w:color w:val="000000" w:themeColor="text1"/>
          <w:sz w:val="28"/>
          <w:szCs w:val="28"/>
        </w:rPr>
        <w:t xml:space="preserve">per </w:t>
      </w:r>
      <w:r w:rsidR="00710A95" w:rsidRPr="00710A95">
        <w:rPr>
          <w:rFonts w:ascii="Garamond" w:hAnsi="Garamond"/>
          <w:color w:val="000000" w:themeColor="text1"/>
          <w:sz w:val="28"/>
          <w:szCs w:val="28"/>
        </w:rPr>
        <w:t>l’ortopedia.</w:t>
      </w:r>
    </w:p>
    <w:p w14:paraId="5556B5CF" w14:textId="1692BA28" w:rsidR="003644FA" w:rsidRPr="00C23122" w:rsidRDefault="00C23122" w:rsidP="00E2044E">
      <w:pPr>
        <w:spacing w:after="120"/>
        <w:jc w:val="both"/>
        <w:rPr>
          <w:rFonts w:ascii="Garamond" w:hAnsi="Garamond"/>
          <w:color w:val="000000" w:themeColor="text1"/>
          <w:sz w:val="28"/>
          <w:szCs w:val="28"/>
        </w:rPr>
      </w:pPr>
      <w:r w:rsidRPr="000C0544">
        <w:rPr>
          <w:rFonts w:ascii="Garamond" w:hAnsi="Garamond"/>
          <w:color w:val="000000" w:themeColor="text1"/>
          <w:sz w:val="28"/>
          <w:szCs w:val="28"/>
        </w:rPr>
        <w:t>Quarto principio: l</w:t>
      </w:r>
      <w:r w:rsidR="003644FA" w:rsidRPr="000C0544">
        <w:rPr>
          <w:rFonts w:ascii="Garamond" w:hAnsi="Garamond"/>
          <w:color w:val="000000" w:themeColor="text1"/>
          <w:sz w:val="28"/>
          <w:szCs w:val="28"/>
        </w:rPr>
        <w:t xml:space="preserve">’equità del finanziamento. Un sistema sanitario è equo quando le spese sanitarie sono distribuite tra i cittadini in </w:t>
      </w:r>
      <w:r w:rsidRPr="000C0544">
        <w:rPr>
          <w:rFonts w:ascii="Garamond" w:hAnsi="Garamond"/>
          <w:color w:val="000000" w:themeColor="text1"/>
          <w:sz w:val="28"/>
          <w:szCs w:val="28"/>
        </w:rPr>
        <w:t xml:space="preserve">base </w:t>
      </w:r>
      <w:r w:rsidR="003644FA" w:rsidRPr="000C0544">
        <w:rPr>
          <w:rFonts w:ascii="Garamond" w:hAnsi="Garamond"/>
          <w:color w:val="000000" w:themeColor="text1"/>
          <w:sz w:val="28"/>
          <w:szCs w:val="28"/>
        </w:rPr>
        <w:t>non alle condizioni di salute</w:t>
      </w:r>
      <w:r w:rsidR="003A2AEF">
        <w:rPr>
          <w:rFonts w:ascii="Garamond" w:hAnsi="Garamond"/>
          <w:color w:val="000000" w:themeColor="text1"/>
          <w:sz w:val="28"/>
          <w:szCs w:val="28"/>
        </w:rPr>
        <w:t>,</w:t>
      </w:r>
      <w:r w:rsidR="003644FA" w:rsidRPr="000C0544">
        <w:rPr>
          <w:rFonts w:ascii="Garamond" w:hAnsi="Garamond"/>
          <w:color w:val="000000" w:themeColor="text1"/>
          <w:sz w:val="28"/>
          <w:szCs w:val="28"/>
        </w:rPr>
        <w:t xml:space="preserve"> ma alla capacità </w:t>
      </w:r>
      <w:r w:rsidR="000C0544">
        <w:rPr>
          <w:rFonts w:ascii="Garamond" w:hAnsi="Garamond"/>
          <w:color w:val="000000" w:themeColor="text1"/>
          <w:sz w:val="28"/>
          <w:szCs w:val="28"/>
        </w:rPr>
        <w:t>contributiva</w:t>
      </w:r>
      <w:r w:rsidR="003644FA" w:rsidRPr="000C0544">
        <w:rPr>
          <w:rFonts w:ascii="Garamond" w:hAnsi="Garamond"/>
          <w:color w:val="000000" w:themeColor="text1"/>
          <w:sz w:val="28"/>
          <w:szCs w:val="28"/>
        </w:rPr>
        <w:t>. È quello che</w:t>
      </w:r>
      <w:r w:rsidRPr="000C0544">
        <w:rPr>
          <w:rFonts w:ascii="Garamond" w:hAnsi="Garamond"/>
          <w:color w:val="000000" w:themeColor="text1"/>
          <w:sz w:val="28"/>
          <w:szCs w:val="28"/>
        </w:rPr>
        <w:t xml:space="preserve"> solo in parte</w:t>
      </w:r>
      <w:r w:rsidR="003644FA" w:rsidRPr="000C0544">
        <w:rPr>
          <w:rFonts w:ascii="Garamond" w:hAnsi="Garamond"/>
          <w:color w:val="000000" w:themeColor="text1"/>
          <w:sz w:val="28"/>
          <w:szCs w:val="28"/>
        </w:rPr>
        <w:t xml:space="preserve"> avviene </w:t>
      </w:r>
      <w:r w:rsidRPr="000C0544">
        <w:rPr>
          <w:rFonts w:ascii="Garamond" w:hAnsi="Garamond"/>
          <w:color w:val="000000" w:themeColor="text1"/>
          <w:sz w:val="28"/>
          <w:szCs w:val="28"/>
        </w:rPr>
        <w:t>in Italia</w:t>
      </w:r>
      <w:r w:rsidR="003644FA" w:rsidRPr="000C0544">
        <w:rPr>
          <w:rFonts w:ascii="Garamond" w:hAnsi="Garamond"/>
          <w:color w:val="000000" w:themeColor="text1"/>
          <w:sz w:val="28"/>
          <w:szCs w:val="28"/>
        </w:rPr>
        <w:t>: poiché il Ssn è finanziato principalmente attraverso la fiscalità generale, grazie al principio d</w:t>
      </w:r>
      <w:r w:rsidR="000C0544">
        <w:rPr>
          <w:rFonts w:ascii="Garamond" w:hAnsi="Garamond"/>
          <w:color w:val="000000" w:themeColor="text1"/>
          <w:sz w:val="28"/>
          <w:szCs w:val="28"/>
        </w:rPr>
        <w:t>ella</w:t>
      </w:r>
      <w:r w:rsidR="003644FA" w:rsidRPr="000C0544">
        <w:rPr>
          <w:rFonts w:ascii="Garamond" w:hAnsi="Garamond"/>
          <w:color w:val="000000" w:themeColor="text1"/>
          <w:sz w:val="28"/>
          <w:szCs w:val="28"/>
        </w:rPr>
        <w:t xml:space="preserve"> progressività</w:t>
      </w:r>
      <w:r w:rsidR="000C0544">
        <w:rPr>
          <w:rFonts w:ascii="Garamond" w:hAnsi="Garamond"/>
          <w:color w:val="000000" w:themeColor="text1"/>
          <w:sz w:val="28"/>
          <w:szCs w:val="28"/>
        </w:rPr>
        <w:t xml:space="preserve"> fiscale</w:t>
      </w:r>
      <w:r w:rsidR="003644FA" w:rsidRPr="000C0544">
        <w:rPr>
          <w:rFonts w:ascii="Garamond" w:hAnsi="Garamond"/>
          <w:color w:val="000000" w:themeColor="text1"/>
          <w:sz w:val="28"/>
          <w:szCs w:val="28"/>
        </w:rPr>
        <w:t xml:space="preserve"> </w:t>
      </w:r>
      <w:r w:rsidR="000C0544">
        <w:rPr>
          <w:rFonts w:ascii="Garamond" w:hAnsi="Garamond"/>
          <w:color w:val="000000" w:themeColor="text1"/>
          <w:sz w:val="28"/>
          <w:szCs w:val="28"/>
        </w:rPr>
        <w:t xml:space="preserve">(art. 53 Cost.) </w:t>
      </w:r>
      <w:r w:rsidR="003644FA" w:rsidRPr="000C0544">
        <w:rPr>
          <w:rFonts w:ascii="Garamond" w:hAnsi="Garamond"/>
          <w:color w:val="000000" w:themeColor="text1"/>
          <w:sz w:val="28"/>
          <w:szCs w:val="28"/>
        </w:rPr>
        <w:t xml:space="preserve">i più </w:t>
      </w:r>
      <w:r w:rsidR="003A2AEF">
        <w:rPr>
          <w:rFonts w:ascii="Garamond" w:hAnsi="Garamond"/>
          <w:color w:val="000000" w:themeColor="text1"/>
          <w:sz w:val="28"/>
          <w:szCs w:val="28"/>
        </w:rPr>
        <w:t>benestanti</w:t>
      </w:r>
      <w:r w:rsidR="003644FA" w:rsidRPr="000C0544">
        <w:rPr>
          <w:rFonts w:ascii="Garamond" w:hAnsi="Garamond"/>
          <w:color w:val="000000" w:themeColor="text1"/>
          <w:sz w:val="28"/>
          <w:szCs w:val="28"/>
        </w:rPr>
        <w:t xml:space="preserve"> paga</w:t>
      </w:r>
      <w:r w:rsidRPr="000C0544">
        <w:rPr>
          <w:rFonts w:ascii="Garamond" w:hAnsi="Garamond"/>
          <w:color w:val="000000" w:themeColor="text1"/>
          <w:sz w:val="28"/>
          <w:szCs w:val="28"/>
        </w:rPr>
        <w:t>no</w:t>
      </w:r>
      <w:r w:rsidR="003644FA" w:rsidRPr="000C0544">
        <w:rPr>
          <w:rFonts w:ascii="Garamond" w:hAnsi="Garamond"/>
          <w:color w:val="000000" w:themeColor="text1"/>
          <w:sz w:val="28"/>
          <w:szCs w:val="28"/>
        </w:rPr>
        <w:t xml:space="preserve"> parte dell’assistenza sanitaria </w:t>
      </w:r>
      <w:r w:rsidRPr="000C0544">
        <w:rPr>
          <w:rFonts w:ascii="Garamond" w:hAnsi="Garamond"/>
          <w:color w:val="000000" w:themeColor="text1"/>
          <w:sz w:val="28"/>
          <w:szCs w:val="28"/>
        </w:rPr>
        <w:t xml:space="preserve">destinata </w:t>
      </w:r>
      <w:r w:rsidR="003644FA" w:rsidRPr="000C0544">
        <w:rPr>
          <w:rFonts w:ascii="Garamond" w:hAnsi="Garamond"/>
          <w:color w:val="000000" w:themeColor="text1"/>
          <w:sz w:val="28"/>
          <w:szCs w:val="28"/>
        </w:rPr>
        <w:t xml:space="preserve">ai meno </w:t>
      </w:r>
      <w:r w:rsidR="003644FA" w:rsidRPr="000C0544">
        <w:rPr>
          <w:rFonts w:ascii="Garamond" w:hAnsi="Garamond"/>
          <w:color w:val="000000" w:themeColor="text1"/>
          <w:sz w:val="28"/>
          <w:szCs w:val="28"/>
        </w:rPr>
        <w:lastRenderedPageBreak/>
        <w:t>abbienti. A ridurre l’equità complessiva del sistema concorrono</w:t>
      </w:r>
      <w:r w:rsidRPr="000C0544">
        <w:rPr>
          <w:rFonts w:ascii="Garamond" w:hAnsi="Garamond"/>
          <w:color w:val="000000" w:themeColor="text1"/>
          <w:sz w:val="28"/>
          <w:szCs w:val="28"/>
        </w:rPr>
        <w:t>,</w:t>
      </w:r>
      <w:r w:rsidR="003644FA" w:rsidRPr="000C0544">
        <w:rPr>
          <w:rFonts w:ascii="Garamond" w:hAnsi="Garamond"/>
          <w:color w:val="000000" w:themeColor="text1"/>
          <w:sz w:val="28"/>
          <w:szCs w:val="28"/>
        </w:rPr>
        <w:t xml:space="preserve"> tuttavia</w:t>
      </w:r>
      <w:r w:rsidRPr="000C0544">
        <w:rPr>
          <w:rFonts w:ascii="Garamond" w:hAnsi="Garamond"/>
          <w:color w:val="000000" w:themeColor="text1"/>
          <w:sz w:val="28"/>
          <w:szCs w:val="28"/>
        </w:rPr>
        <w:t>, almeno</w:t>
      </w:r>
      <w:r w:rsidR="003644FA" w:rsidRPr="000C0544">
        <w:rPr>
          <w:rFonts w:ascii="Garamond" w:hAnsi="Garamond"/>
          <w:color w:val="000000" w:themeColor="text1"/>
          <w:sz w:val="28"/>
          <w:szCs w:val="28"/>
        </w:rPr>
        <w:t xml:space="preserve"> tre elementi: (1) la crisi della progressività fiscale</w:t>
      </w:r>
      <w:r w:rsidRPr="000C0544">
        <w:rPr>
          <w:rFonts w:ascii="Garamond" w:hAnsi="Garamond"/>
          <w:color w:val="000000" w:themeColor="text1"/>
          <w:sz w:val="28"/>
          <w:szCs w:val="28"/>
        </w:rPr>
        <w:t xml:space="preserve"> (sempre meno marcata dal 1973 a oggi: ricordo che, quando venne istituita l’Irpef, gli scaglioni erano trentadue, con aliquot</w:t>
      </w:r>
      <w:r w:rsidR="003A2AEF">
        <w:rPr>
          <w:rFonts w:ascii="Garamond" w:hAnsi="Garamond"/>
          <w:color w:val="000000" w:themeColor="text1"/>
          <w:sz w:val="28"/>
          <w:szCs w:val="28"/>
        </w:rPr>
        <w:t>e</w:t>
      </w:r>
      <w:r w:rsidRPr="000C0544">
        <w:rPr>
          <w:rFonts w:ascii="Garamond" w:hAnsi="Garamond"/>
          <w:color w:val="000000" w:themeColor="text1"/>
          <w:sz w:val="28"/>
          <w:szCs w:val="28"/>
        </w:rPr>
        <w:t xml:space="preserve"> </w:t>
      </w:r>
      <w:r w:rsidR="003A2AEF">
        <w:rPr>
          <w:rFonts w:ascii="Garamond" w:hAnsi="Garamond"/>
          <w:color w:val="000000" w:themeColor="text1"/>
          <w:sz w:val="28"/>
          <w:szCs w:val="28"/>
        </w:rPr>
        <w:t>tra i</w:t>
      </w:r>
      <w:r w:rsidRPr="000C0544">
        <w:rPr>
          <w:rFonts w:ascii="Garamond" w:hAnsi="Garamond"/>
          <w:color w:val="000000" w:themeColor="text1"/>
          <w:sz w:val="28"/>
          <w:szCs w:val="28"/>
        </w:rPr>
        <w:t xml:space="preserve">l 10% e </w:t>
      </w:r>
      <w:r w:rsidR="003A2AEF">
        <w:rPr>
          <w:rFonts w:ascii="Garamond" w:hAnsi="Garamond"/>
          <w:color w:val="000000" w:themeColor="text1"/>
          <w:sz w:val="28"/>
          <w:szCs w:val="28"/>
        </w:rPr>
        <w:t>i</w:t>
      </w:r>
      <w:r w:rsidRPr="000C0544">
        <w:rPr>
          <w:rFonts w:ascii="Garamond" w:hAnsi="Garamond"/>
          <w:color w:val="000000" w:themeColor="text1"/>
          <w:sz w:val="28"/>
          <w:szCs w:val="28"/>
        </w:rPr>
        <w:t>l 72%; oggi gli scaglioni sono quattro, con aliquot</w:t>
      </w:r>
      <w:r w:rsidR="003A2AEF">
        <w:rPr>
          <w:rFonts w:ascii="Garamond" w:hAnsi="Garamond"/>
          <w:color w:val="000000" w:themeColor="text1"/>
          <w:sz w:val="28"/>
          <w:szCs w:val="28"/>
        </w:rPr>
        <w:t>e tra</w:t>
      </w:r>
      <w:r w:rsidRPr="000C0544">
        <w:rPr>
          <w:rFonts w:ascii="Garamond" w:hAnsi="Garamond"/>
          <w:color w:val="000000" w:themeColor="text1"/>
          <w:sz w:val="28"/>
          <w:szCs w:val="28"/>
        </w:rPr>
        <w:t xml:space="preserve"> </w:t>
      </w:r>
      <w:r w:rsidR="003A2AEF">
        <w:rPr>
          <w:rFonts w:ascii="Garamond" w:hAnsi="Garamond"/>
          <w:color w:val="000000" w:themeColor="text1"/>
          <w:sz w:val="28"/>
          <w:szCs w:val="28"/>
        </w:rPr>
        <w:t>i</w:t>
      </w:r>
      <w:r w:rsidRPr="000C0544">
        <w:rPr>
          <w:rFonts w:ascii="Garamond" w:hAnsi="Garamond"/>
          <w:color w:val="000000" w:themeColor="text1"/>
          <w:sz w:val="28"/>
          <w:szCs w:val="28"/>
        </w:rPr>
        <w:t xml:space="preserve">l 23% e </w:t>
      </w:r>
      <w:r w:rsidR="003A2AEF">
        <w:rPr>
          <w:rFonts w:ascii="Garamond" w:hAnsi="Garamond"/>
          <w:color w:val="000000" w:themeColor="text1"/>
          <w:sz w:val="28"/>
          <w:szCs w:val="28"/>
        </w:rPr>
        <w:t>i</w:t>
      </w:r>
      <w:r w:rsidRPr="000C0544">
        <w:rPr>
          <w:rFonts w:ascii="Garamond" w:hAnsi="Garamond"/>
          <w:color w:val="000000" w:themeColor="text1"/>
          <w:sz w:val="28"/>
          <w:szCs w:val="28"/>
        </w:rPr>
        <w:t>l 43%</w:t>
      </w:r>
      <w:r w:rsidR="00D77455">
        <w:rPr>
          <w:rFonts w:ascii="Garamond" w:hAnsi="Garamond"/>
          <w:color w:val="000000" w:themeColor="text1"/>
          <w:sz w:val="28"/>
          <w:szCs w:val="28"/>
        </w:rPr>
        <w:t>: sono state aumentate le tasse ai poveri per diminuirle ai ricchi</w:t>
      </w:r>
      <w:r w:rsidRPr="000C0544">
        <w:rPr>
          <w:rFonts w:ascii="Garamond" w:hAnsi="Garamond"/>
          <w:color w:val="000000" w:themeColor="text1"/>
          <w:sz w:val="28"/>
          <w:szCs w:val="28"/>
        </w:rPr>
        <w:t>)</w:t>
      </w:r>
      <w:r w:rsidR="003644FA" w:rsidRPr="000C0544">
        <w:rPr>
          <w:rFonts w:ascii="Garamond" w:hAnsi="Garamond"/>
          <w:color w:val="000000" w:themeColor="text1"/>
          <w:sz w:val="28"/>
          <w:szCs w:val="28"/>
        </w:rPr>
        <w:t xml:space="preserve">; (2) </w:t>
      </w:r>
      <w:r w:rsidR="000C0544" w:rsidRPr="000C0544">
        <w:rPr>
          <w:rFonts w:ascii="Garamond" w:hAnsi="Garamond"/>
          <w:color w:val="000000" w:themeColor="text1"/>
          <w:sz w:val="28"/>
          <w:szCs w:val="28"/>
        </w:rPr>
        <w:t>la compartecipazione alla spesa da parte degli utenti (</w:t>
      </w:r>
      <w:r w:rsidR="003644FA" w:rsidRPr="000C0544">
        <w:rPr>
          <w:rFonts w:ascii="Garamond" w:hAnsi="Garamond"/>
          <w:color w:val="000000" w:themeColor="text1"/>
          <w:sz w:val="28"/>
          <w:szCs w:val="28"/>
        </w:rPr>
        <w:t>i</w:t>
      </w:r>
      <w:r w:rsidR="000C0544" w:rsidRPr="000C0544">
        <w:rPr>
          <w:rFonts w:ascii="Garamond" w:hAnsi="Garamond"/>
          <w:color w:val="000000" w:themeColor="text1"/>
          <w:sz w:val="28"/>
          <w:szCs w:val="28"/>
        </w:rPr>
        <w:t xml:space="preserve"> c.d.</w:t>
      </w:r>
      <w:r w:rsidR="003644FA" w:rsidRPr="000C0544">
        <w:rPr>
          <w:rFonts w:ascii="Garamond" w:hAnsi="Garamond"/>
          <w:color w:val="000000" w:themeColor="text1"/>
          <w:sz w:val="28"/>
          <w:szCs w:val="28"/>
        </w:rPr>
        <w:t xml:space="preserve"> ticket</w:t>
      </w:r>
      <w:r w:rsidR="000C0544" w:rsidRPr="000C0544">
        <w:rPr>
          <w:rFonts w:ascii="Garamond" w:hAnsi="Garamond"/>
          <w:color w:val="000000" w:themeColor="text1"/>
          <w:sz w:val="28"/>
          <w:szCs w:val="28"/>
        </w:rPr>
        <w:t>, che coprono ca.</w:t>
      </w:r>
      <w:r w:rsidR="003644FA" w:rsidRPr="000C0544">
        <w:rPr>
          <w:rFonts w:ascii="Garamond" w:hAnsi="Garamond"/>
          <w:color w:val="000000" w:themeColor="text1"/>
          <w:sz w:val="28"/>
          <w:szCs w:val="28"/>
        </w:rPr>
        <w:t xml:space="preserve"> il 2% della spesa sanitaria</w:t>
      </w:r>
      <w:r w:rsidR="0096657E">
        <w:rPr>
          <w:rFonts w:ascii="Garamond" w:hAnsi="Garamond"/>
          <w:color w:val="000000" w:themeColor="text1"/>
          <w:sz w:val="28"/>
          <w:szCs w:val="28"/>
        </w:rPr>
        <w:t xml:space="preserve"> pubblica</w:t>
      </w:r>
      <w:r w:rsidR="003644FA" w:rsidRPr="000C0544">
        <w:rPr>
          <w:rFonts w:ascii="Garamond" w:hAnsi="Garamond"/>
          <w:color w:val="000000" w:themeColor="text1"/>
          <w:sz w:val="28"/>
          <w:szCs w:val="28"/>
        </w:rPr>
        <w:t xml:space="preserve">); (3) la quota </w:t>
      </w:r>
      <w:r w:rsidR="000C0544" w:rsidRPr="000C0544">
        <w:rPr>
          <w:rFonts w:ascii="Garamond" w:hAnsi="Garamond"/>
          <w:color w:val="000000" w:themeColor="text1"/>
          <w:sz w:val="28"/>
          <w:szCs w:val="28"/>
        </w:rPr>
        <w:t>crescente</w:t>
      </w:r>
      <w:r w:rsidR="003644FA" w:rsidRPr="000C0544">
        <w:rPr>
          <w:rFonts w:ascii="Garamond" w:hAnsi="Garamond"/>
          <w:color w:val="000000" w:themeColor="text1"/>
          <w:sz w:val="28"/>
          <w:szCs w:val="28"/>
        </w:rPr>
        <w:t xml:space="preserve"> di spesa </w:t>
      </w:r>
      <w:r w:rsidR="000C0544" w:rsidRPr="000C0544">
        <w:rPr>
          <w:rFonts w:ascii="Garamond" w:hAnsi="Garamond"/>
          <w:color w:val="000000" w:themeColor="text1"/>
          <w:sz w:val="28"/>
          <w:szCs w:val="28"/>
        </w:rPr>
        <w:t xml:space="preserve">sanitaria </w:t>
      </w:r>
      <w:r w:rsidR="003644FA" w:rsidRPr="000C0544">
        <w:rPr>
          <w:rFonts w:ascii="Garamond" w:hAnsi="Garamond"/>
          <w:color w:val="000000" w:themeColor="text1"/>
          <w:sz w:val="28"/>
          <w:szCs w:val="28"/>
        </w:rPr>
        <w:t>privata (</w:t>
      </w:r>
      <w:r w:rsidR="000C0544" w:rsidRPr="000C0544">
        <w:rPr>
          <w:rFonts w:ascii="Garamond" w:hAnsi="Garamond"/>
          <w:color w:val="000000" w:themeColor="text1"/>
          <w:sz w:val="28"/>
          <w:szCs w:val="28"/>
        </w:rPr>
        <w:t xml:space="preserve">tra i </w:t>
      </w:r>
      <w:r w:rsidR="003644FA" w:rsidRPr="000C0544">
        <w:rPr>
          <w:rFonts w:ascii="Garamond" w:hAnsi="Garamond"/>
          <w:color w:val="000000" w:themeColor="text1"/>
          <w:sz w:val="28"/>
          <w:szCs w:val="28"/>
        </w:rPr>
        <w:t xml:space="preserve">premi pagati per la sottoscrizione di polizze </w:t>
      </w:r>
      <w:r w:rsidR="000C0544" w:rsidRPr="000C0544">
        <w:rPr>
          <w:rFonts w:ascii="Garamond" w:hAnsi="Garamond"/>
          <w:color w:val="000000" w:themeColor="text1"/>
          <w:sz w:val="28"/>
          <w:szCs w:val="28"/>
        </w:rPr>
        <w:t>assicurative e il</w:t>
      </w:r>
      <w:r w:rsidR="003644FA" w:rsidRPr="000C0544">
        <w:rPr>
          <w:rFonts w:ascii="Garamond" w:hAnsi="Garamond"/>
          <w:color w:val="000000" w:themeColor="text1"/>
          <w:sz w:val="28"/>
          <w:szCs w:val="28"/>
        </w:rPr>
        <w:t xml:space="preserve"> costo delle prestazioni acquistate al di fuori del Ssn </w:t>
      </w:r>
      <w:r w:rsidR="000C0544" w:rsidRPr="000C0544">
        <w:rPr>
          <w:rFonts w:ascii="Garamond" w:hAnsi="Garamond"/>
          <w:color w:val="000000" w:themeColor="text1"/>
          <w:sz w:val="28"/>
          <w:szCs w:val="28"/>
        </w:rPr>
        <w:t xml:space="preserve">siamo oramai </w:t>
      </w:r>
      <w:r w:rsidR="008275AA">
        <w:rPr>
          <w:rFonts w:ascii="Garamond" w:hAnsi="Garamond"/>
          <w:color w:val="000000" w:themeColor="text1"/>
          <w:sz w:val="28"/>
          <w:szCs w:val="28"/>
        </w:rPr>
        <w:t xml:space="preserve">al </w:t>
      </w:r>
      <w:r w:rsidR="009B7C6E">
        <w:rPr>
          <w:rFonts w:ascii="Garamond" w:hAnsi="Garamond"/>
          <w:color w:val="000000" w:themeColor="text1"/>
          <w:sz w:val="28"/>
          <w:szCs w:val="28"/>
        </w:rPr>
        <w:t>25</w:t>
      </w:r>
      <w:r w:rsidR="003644FA" w:rsidRPr="000C0544">
        <w:rPr>
          <w:rFonts w:ascii="Garamond" w:hAnsi="Garamond"/>
          <w:color w:val="000000" w:themeColor="text1"/>
          <w:sz w:val="28"/>
          <w:szCs w:val="28"/>
        </w:rPr>
        <w:t>% della spesa sanitaria complessiva</w:t>
      </w:r>
      <w:r w:rsidR="008275AA">
        <w:rPr>
          <w:rFonts w:ascii="Garamond" w:hAnsi="Garamond"/>
          <w:color w:val="000000" w:themeColor="text1"/>
          <w:sz w:val="28"/>
          <w:szCs w:val="28"/>
        </w:rPr>
        <w:t xml:space="preserve">, pari a </w:t>
      </w:r>
      <w:r w:rsidR="009B7C6E">
        <w:rPr>
          <w:rFonts w:ascii="Garamond" w:hAnsi="Garamond"/>
          <w:color w:val="000000" w:themeColor="text1"/>
          <w:sz w:val="28"/>
          <w:szCs w:val="28"/>
        </w:rPr>
        <w:t xml:space="preserve">circa </w:t>
      </w:r>
      <w:r w:rsidR="008275AA">
        <w:rPr>
          <w:rFonts w:ascii="Garamond" w:hAnsi="Garamond"/>
          <w:color w:val="000000" w:themeColor="text1"/>
          <w:sz w:val="28"/>
          <w:szCs w:val="28"/>
        </w:rPr>
        <w:t xml:space="preserve">1800 euro all’anno a nucleo </w:t>
      </w:r>
      <w:r w:rsidR="008275AA" w:rsidRPr="008958FB">
        <w:rPr>
          <w:rFonts w:ascii="Garamond" w:hAnsi="Garamond"/>
          <w:color w:val="000000" w:themeColor="text1"/>
          <w:sz w:val="28"/>
          <w:szCs w:val="28"/>
        </w:rPr>
        <w:t>familiare</w:t>
      </w:r>
      <w:r w:rsidR="003644FA" w:rsidRPr="008958FB">
        <w:rPr>
          <w:rFonts w:ascii="Garamond" w:hAnsi="Garamond"/>
          <w:color w:val="000000" w:themeColor="text1"/>
          <w:sz w:val="28"/>
          <w:szCs w:val="28"/>
        </w:rPr>
        <w:t>)</w:t>
      </w:r>
      <w:r w:rsidR="008275AA" w:rsidRPr="008958FB">
        <w:rPr>
          <w:rStyle w:val="Rimandonotaapidipagina"/>
          <w:rFonts w:ascii="Garamond" w:hAnsi="Garamond"/>
          <w:color w:val="000000" w:themeColor="text1"/>
          <w:sz w:val="28"/>
          <w:szCs w:val="28"/>
        </w:rPr>
        <w:footnoteReference w:id="7"/>
      </w:r>
      <w:r w:rsidR="003644FA" w:rsidRPr="008958FB">
        <w:rPr>
          <w:rFonts w:ascii="Garamond" w:hAnsi="Garamond"/>
          <w:color w:val="000000" w:themeColor="text1"/>
          <w:sz w:val="28"/>
          <w:szCs w:val="28"/>
        </w:rPr>
        <w:t>.</w:t>
      </w:r>
    </w:p>
    <w:p w14:paraId="0F00D7F6" w14:textId="376A9631" w:rsidR="003644FA" w:rsidRPr="008015DC" w:rsidRDefault="007E5F45" w:rsidP="00E2044E">
      <w:pPr>
        <w:spacing w:after="120"/>
        <w:jc w:val="both"/>
        <w:rPr>
          <w:rFonts w:ascii="Garamond" w:hAnsi="Garamond"/>
          <w:color w:val="000000" w:themeColor="text1"/>
          <w:sz w:val="28"/>
          <w:szCs w:val="28"/>
        </w:rPr>
      </w:pPr>
      <w:r w:rsidRPr="008015DC">
        <w:rPr>
          <w:rFonts w:ascii="Garamond" w:hAnsi="Garamond"/>
          <w:color w:val="000000" w:themeColor="text1"/>
          <w:sz w:val="28"/>
          <w:szCs w:val="28"/>
        </w:rPr>
        <w:t>Quinto principio: i</w:t>
      </w:r>
      <w:r w:rsidR="003644FA" w:rsidRPr="008015DC">
        <w:rPr>
          <w:rFonts w:ascii="Garamond" w:hAnsi="Garamond"/>
          <w:color w:val="000000" w:themeColor="text1"/>
          <w:sz w:val="28"/>
          <w:szCs w:val="28"/>
        </w:rPr>
        <w:t xml:space="preserve">l controllo democratico da parte dei cittadini. </w:t>
      </w:r>
      <w:r w:rsidRPr="008015DC">
        <w:rPr>
          <w:rFonts w:ascii="Garamond" w:hAnsi="Garamond"/>
          <w:color w:val="000000" w:themeColor="text1"/>
          <w:sz w:val="28"/>
          <w:szCs w:val="28"/>
        </w:rPr>
        <w:t xml:space="preserve">Ricordo che prima dell’aziendalizzazione introdotta all’inizio degli anni Novanta, </w:t>
      </w:r>
      <w:r w:rsidR="008015DC" w:rsidRPr="008015DC">
        <w:rPr>
          <w:rFonts w:ascii="Garamond" w:hAnsi="Garamond"/>
          <w:color w:val="000000" w:themeColor="text1"/>
          <w:sz w:val="28"/>
          <w:szCs w:val="28"/>
        </w:rPr>
        <w:t>il Ssn era articolato in Usl (unità sanitarie locali)</w:t>
      </w:r>
      <w:r w:rsidR="00DB1D3B">
        <w:rPr>
          <w:rFonts w:ascii="Garamond" w:hAnsi="Garamond"/>
          <w:color w:val="000000" w:themeColor="text1"/>
          <w:sz w:val="28"/>
          <w:szCs w:val="28"/>
        </w:rPr>
        <w:t>,</w:t>
      </w:r>
      <w:r w:rsidR="008015DC" w:rsidRPr="008015DC">
        <w:rPr>
          <w:rFonts w:ascii="Garamond" w:hAnsi="Garamond"/>
          <w:color w:val="000000" w:themeColor="text1"/>
          <w:sz w:val="28"/>
          <w:szCs w:val="28"/>
        </w:rPr>
        <w:t xml:space="preserve"> i cui amministratori erano nominati dai consigli comunali</w:t>
      </w:r>
      <w:r w:rsidR="006E3CF8">
        <w:rPr>
          <w:rFonts w:ascii="Garamond" w:hAnsi="Garamond"/>
          <w:color w:val="000000" w:themeColor="text1"/>
          <w:sz w:val="28"/>
          <w:szCs w:val="28"/>
        </w:rPr>
        <w:t xml:space="preserve"> (organi rappresentativi)</w:t>
      </w:r>
      <w:r w:rsidR="008015DC" w:rsidRPr="008015DC">
        <w:rPr>
          <w:rFonts w:ascii="Garamond" w:hAnsi="Garamond"/>
          <w:color w:val="000000" w:themeColor="text1"/>
          <w:sz w:val="28"/>
          <w:szCs w:val="28"/>
        </w:rPr>
        <w:t>, non dalle giunte regionali</w:t>
      </w:r>
      <w:r w:rsidR="006E3CF8">
        <w:rPr>
          <w:rFonts w:ascii="Garamond" w:hAnsi="Garamond"/>
          <w:color w:val="000000" w:themeColor="text1"/>
          <w:sz w:val="28"/>
          <w:szCs w:val="28"/>
        </w:rPr>
        <w:t xml:space="preserve"> (organi esecutivi)</w:t>
      </w:r>
      <w:r w:rsidR="008015DC" w:rsidRPr="008015DC">
        <w:rPr>
          <w:rFonts w:ascii="Garamond" w:hAnsi="Garamond"/>
          <w:color w:val="000000" w:themeColor="text1"/>
          <w:sz w:val="28"/>
          <w:szCs w:val="28"/>
        </w:rPr>
        <w:t>. Era un sistema che aveva molti difetti</w:t>
      </w:r>
      <w:r w:rsidR="008015DC">
        <w:rPr>
          <w:rFonts w:ascii="Garamond" w:hAnsi="Garamond"/>
          <w:color w:val="000000" w:themeColor="text1"/>
          <w:sz w:val="28"/>
          <w:szCs w:val="28"/>
        </w:rPr>
        <w:t xml:space="preserve"> (la lottizzazione partitica</w:t>
      </w:r>
      <w:r w:rsidR="00DB1D3B">
        <w:rPr>
          <w:rFonts w:ascii="Garamond" w:hAnsi="Garamond"/>
          <w:color w:val="000000" w:themeColor="text1"/>
          <w:sz w:val="28"/>
          <w:szCs w:val="28"/>
        </w:rPr>
        <w:t xml:space="preserve"> su tutti</w:t>
      </w:r>
      <w:r w:rsidR="008015DC">
        <w:rPr>
          <w:rFonts w:ascii="Garamond" w:hAnsi="Garamond"/>
          <w:color w:val="000000" w:themeColor="text1"/>
          <w:sz w:val="28"/>
          <w:szCs w:val="28"/>
        </w:rPr>
        <w:t>)</w:t>
      </w:r>
      <w:r w:rsidR="008015DC" w:rsidRPr="008015DC">
        <w:rPr>
          <w:rFonts w:ascii="Garamond" w:hAnsi="Garamond"/>
          <w:color w:val="000000" w:themeColor="text1"/>
          <w:sz w:val="28"/>
          <w:szCs w:val="28"/>
        </w:rPr>
        <w:t xml:space="preserve">, ma </w:t>
      </w:r>
      <w:r w:rsidR="008015DC">
        <w:rPr>
          <w:rFonts w:ascii="Garamond" w:hAnsi="Garamond"/>
          <w:color w:val="000000" w:themeColor="text1"/>
          <w:sz w:val="28"/>
          <w:szCs w:val="28"/>
        </w:rPr>
        <w:t xml:space="preserve">era anche un sistema che </w:t>
      </w:r>
      <w:r w:rsidR="008015DC" w:rsidRPr="008015DC">
        <w:rPr>
          <w:rFonts w:ascii="Garamond" w:hAnsi="Garamond"/>
          <w:color w:val="000000" w:themeColor="text1"/>
          <w:sz w:val="28"/>
          <w:szCs w:val="28"/>
        </w:rPr>
        <w:t>garantiva una maggiore vicinanza tra cittadini</w:t>
      </w:r>
      <w:r w:rsidR="008015DC">
        <w:rPr>
          <w:rFonts w:ascii="Garamond" w:hAnsi="Garamond"/>
          <w:color w:val="000000" w:themeColor="text1"/>
          <w:sz w:val="28"/>
          <w:szCs w:val="28"/>
        </w:rPr>
        <w:t>/utenti</w:t>
      </w:r>
      <w:r w:rsidR="008015DC" w:rsidRPr="008015DC">
        <w:rPr>
          <w:rFonts w:ascii="Garamond" w:hAnsi="Garamond"/>
          <w:color w:val="000000" w:themeColor="text1"/>
          <w:sz w:val="28"/>
          <w:szCs w:val="28"/>
        </w:rPr>
        <w:t xml:space="preserve"> e gestori della sanità pubblica. Oggi tutto </w:t>
      </w:r>
      <w:r w:rsidR="008015DC">
        <w:rPr>
          <w:rFonts w:ascii="Garamond" w:hAnsi="Garamond"/>
          <w:color w:val="000000" w:themeColor="text1"/>
          <w:sz w:val="28"/>
          <w:szCs w:val="28"/>
        </w:rPr>
        <w:t>è deciso</w:t>
      </w:r>
      <w:r w:rsidR="008015DC" w:rsidRPr="008015DC">
        <w:rPr>
          <w:rFonts w:ascii="Garamond" w:hAnsi="Garamond"/>
          <w:color w:val="000000" w:themeColor="text1"/>
          <w:sz w:val="28"/>
          <w:szCs w:val="28"/>
        </w:rPr>
        <w:t xml:space="preserve">, in ultima istanza, dal presidente della regione, che nomina e revoca l’assessore alla sanità a </w:t>
      </w:r>
      <w:r w:rsidR="0044702E">
        <w:rPr>
          <w:rFonts w:ascii="Garamond" w:hAnsi="Garamond"/>
          <w:color w:val="000000" w:themeColor="text1"/>
          <w:sz w:val="28"/>
          <w:szCs w:val="28"/>
        </w:rPr>
        <w:t>proprio</w:t>
      </w:r>
      <w:r w:rsidR="008015DC" w:rsidRPr="008015DC">
        <w:rPr>
          <w:rFonts w:ascii="Garamond" w:hAnsi="Garamond"/>
          <w:color w:val="000000" w:themeColor="text1"/>
          <w:sz w:val="28"/>
          <w:szCs w:val="28"/>
        </w:rPr>
        <w:t xml:space="preserve"> piacimento e, </w:t>
      </w:r>
      <w:r w:rsidR="008015DC">
        <w:rPr>
          <w:rFonts w:ascii="Garamond" w:hAnsi="Garamond"/>
          <w:color w:val="000000" w:themeColor="text1"/>
          <w:sz w:val="28"/>
          <w:szCs w:val="28"/>
        </w:rPr>
        <w:t xml:space="preserve">per suo </w:t>
      </w:r>
      <w:r w:rsidR="008015DC" w:rsidRPr="008015DC">
        <w:rPr>
          <w:rFonts w:ascii="Garamond" w:hAnsi="Garamond"/>
          <w:color w:val="000000" w:themeColor="text1"/>
          <w:sz w:val="28"/>
          <w:szCs w:val="28"/>
        </w:rPr>
        <w:t>tramite, decide</w:t>
      </w:r>
      <w:r w:rsidR="008015DC">
        <w:rPr>
          <w:rFonts w:ascii="Garamond" w:hAnsi="Garamond"/>
          <w:color w:val="000000" w:themeColor="text1"/>
          <w:sz w:val="28"/>
          <w:szCs w:val="28"/>
        </w:rPr>
        <w:t xml:space="preserve"> i direttori generali delle Asl senza doverne rispondere a nessuno</w:t>
      </w:r>
      <w:r w:rsidR="00C36016">
        <w:rPr>
          <w:rFonts w:ascii="Garamond" w:hAnsi="Garamond"/>
          <w:color w:val="000000" w:themeColor="text1"/>
          <w:sz w:val="28"/>
          <w:szCs w:val="28"/>
        </w:rPr>
        <w:t xml:space="preserve"> (se non, una volta ogni cinque anni, al corpo elettorale: ma è chiaro che </w:t>
      </w:r>
      <w:r w:rsidR="006E3CF8">
        <w:rPr>
          <w:rFonts w:ascii="Garamond" w:hAnsi="Garamond"/>
          <w:color w:val="000000" w:themeColor="text1"/>
          <w:sz w:val="28"/>
          <w:szCs w:val="28"/>
        </w:rPr>
        <w:t>si tratta di</w:t>
      </w:r>
      <w:r w:rsidR="00C36016">
        <w:rPr>
          <w:rFonts w:ascii="Garamond" w:hAnsi="Garamond"/>
          <w:color w:val="000000" w:themeColor="text1"/>
          <w:sz w:val="28"/>
          <w:szCs w:val="28"/>
        </w:rPr>
        <w:t xml:space="preserve"> una forma di controllo molto </w:t>
      </w:r>
      <w:r w:rsidR="00DB1D3B">
        <w:rPr>
          <w:rFonts w:ascii="Garamond" w:hAnsi="Garamond"/>
          <w:color w:val="000000" w:themeColor="text1"/>
          <w:sz w:val="28"/>
          <w:szCs w:val="28"/>
        </w:rPr>
        <w:t xml:space="preserve">labile e </w:t>
      </w:r>
      <w:r w:rsidR="00C36016">
        <w:rPr>
          <w:rFonts w:ascii="Garamond" w:hAnsi="Garamond"/>
          <w:color w:val="000000" w:themeColor="text1"/>
          <w:sz w:val="28"/>
          <w:szCs w:val="28"/>
        </w:rPr>
        <w:t>indiretta)</w:t>
      </w:r>
      <w:r w:rsidR="003644FA" w:rsidRPr="008015DC">
        <w:rPr>
          <w:rFonts w:ascii="Garamond" w:hAnsi="Garamond"/>
          <w:color w:val="000000" w:themeColor="text1"/>
          <w:sz w:val="28"/>
          <w:szCs w:val="28"/>
        </w:rPr>
        <w:t>.</w:t>
      </w:r>
    </w:p>
    <w:p w14:paraId="55E9664E" w14:textId="6F81F089" w:rsidR="001A5F99" w:rsidRPr="007406D0" w:rsidRDefault="0044702E" w:rsidP="00E2044E">
      <w:pPr>
        <w:spacing w:after="120"/>
        <w:jc w:val="both"/>
        <w:rPr>
          <w:rFonts w:ascii="Garamond" w:hAnsi="Garamond"/>
          <w:color w:val="000000" w:themeColor="text1"/>
          <w:sz w:val="28"/>
          <w:szCs w:val="28"/>
        </w:rPr>
      </w:pPr>
      <w:r>
        <w:rPr>
          <w:rFonts w:ascii="Garamond" w:hAnsi="Garamond"/>
          <w:color w:val="000000" w:themeColor="text1"/>
          <w:sz w:val="28"/>
          <w:szCs w:val="28"/>
        </w:rPr>
        <w:t>Sesto e u</w:t>
      </w:r>
      <w:r w:rsidR="007406D0" w:rsidRPr="0081571B">
        <w:rPr>
          <w:rFonts w:ascii="Garamond" w:hAnsi="Garamond"/>
          <w:color w:val="000000" w:themeColor="text1"/>
          <w:sz w:val="28"/>
          <w:szCs w:val="28"/>
        </w:rPr>
        <w:t>ltimo principio:</w:t>
      </w:r>
      <w:r w:rsidR="003644FA" w:rsidRPr="0081571B">
        <w:rPr>
          <w:rFonts w:ascii="Garamond" w:hAnsi="Garamond"/>
          <w:color w:val="000000" w:themeColor="text1"/>
          <w:sz w:val="28"/>
          <w:szCs w:val="28"/>
        </w:rPr>
        <w:t xml:space="preserve"> </w:t>
      </w:r>
      <w:r w:rsidR="007406D0" w:rsidRPr="0081571B">
        <w:rPr>
          <w:rFonts w:ascii="Garamond" w:hAnsi="Garamond"/>
          <w:color w:val="000000" w:themeColor="text1"/>
          <w:sz w:val="28"/>
          <w:szCs w:val="28"/>
        </w:rPr>
        <w:t>l</w:t>
      </w:r>
      <w:r w:rsidR="003644FA" w:rsidRPr="0081571B">
        <w:rPr>
          <w:rFonts w:ascii="Garamond" w:hAnsi="Garamond"/>
          <w:color w:val="000000" w:themeColor="text1"/>
          <w:sz w:val="28"/>
          <w:szCs w:val="28"/>
        </w:rPr>
        <w:t>’unicità d</w:t>
      </w:r>
      <w:r w:rsidR="007406D0" w:rsidRPr="0081571B">
        <w:rPr>
          <w:rFonts w:ascii="Garamond" w:hAnsi="Garamond"/>
          <w:color w:val="000000" w:themeColor="text1"/>
          <w:sz w:val="28"/>
          <w:szCs w:val="28"/>
        </w:rPr>
        <w:t>ella</w:t>
      </w:r>
      <w:r w:rsidR="003644FA" w:rsidRPr="0081571B">
        <w:rPr>
          <w:rFonts w:ascii="Garamond" w:hAnsi="Garamond"/>
          <w:color w:val="000000" w:themeColor="text1"/>
          <w:sz w:val="28"/>
          <w:szCs w:val="28"/>
        </w:rPr>
        <w:t xml:space="preserve"> gestione </w:t>
      </w:r>
      <w:r w:rsidR="007406D0" w:rsidRPr="0081571B">
        <w:rPr>
          <w:rFonts w:ascii="Garamond" w:hAnsi="Garamond"/>
          <w:color w:val="000000" w:themeColor="text1"/>
          <w:sz w:val="28"/>
          <w:szCs w:val="28"/>
        </w:rPr>
        <w:t>in capo al settore pubblico</w:t>
      </w:r>
      <w:r w:rsidR="003644FA" w:rsidRPr="0081571B">
        <w:rPr>
          <w:rFonts w:ascii="Garamond" w:hAnsi="Garamond"/>
          <w:color w:val="000000" w:themeColor="text1"/>
          <w:sz w:val="28"/>
          <w:szCs w:val="28"/>
        </w:rPr>
        <w:t xml:space="preserve">. </w:t>
      </w:r>
      <w:r w:rsidR="007406D0" w:rsidRPr="0081571B">
        <w:rPr>
          <w:rFonts w:ascii="Garamond" w:hAnsi="Garamond"/>
          <w:color w:val="000000" w:themeColor="text1"/>
          <w:sz w:val="28"/>
          <w:szCs w:val="28"/>
        </w:rPr>
        <w:t>È evidente che l</w:t>
      </w:r>
      <w:r w:rsidR="003644FA" w:rsidRPr="0081571B">
        <w:rPr>
          <w:rFonts w:ascii="Garamond" w:hAnsi="Garamond"/>
          <w:color w:val="000000" w:themeColor="text1"/>
          <w:sz w:val="28"/>
          <w:szCs w:val="28"/>
        </w:rPr>
        <w:t xml:space="preserve">’obiettivo di ricondurre in capo al Ssn la gestione di tutte le attività sanitarie, che prima della legge del 1978 erano ripartite tra una pluralità di attori pubblici e privati, è </w:t>
      </w:r>
      <w:r w:rsidR="002F7BD0">
        <w:rPr>
          <w:rFonts w:ascii="Garamond" w:hAnsi="Garamond"/>
          <w:color w:val="000000" w:themeColor="text1"/>
          <w:sz w:val="28"/>
          <w:szCs w:val="28"/>
        </w:rPr>
        <w:t xml:space="preserve">un obiettivo </w:t>
      </w:r>
      <w:r w:rsidR="003644FA" w:rsidRPr="0081571B">
        <w:rPr>
          <w:rFonts w:ascii="Garamond" w:hAnsi="Garamond"/>
          <w:color w:val="000000" w:themeColor="text1"/>
          <w:sz w:val="28"/>
          <w:szCs w:val="28"/>
        </w:rPr>
        <w:t xml:space="preserve">in larga misura disatteso. </w:t>
      </w:r>
      <w:r w:rsidR="007406D0" w:rsidRPr="0081571B">
        <w:rPr>
          <w:rFonts w:ascii="Garamond" w:hAnsi="Garamond"/>
          <w:color w:val="000000" w:themeColor="text1"/>
          <w:sz w:val="28"/>
          <w:szCs w:val="28"/>
        </w:rPr>
        <w:t>F</w:t>
      </w:r>
      <w:r w:rsidR="003644FA" w:rsidRPr="0081571B">
        <w:rPr>
          <w:rFonts w:ascii="Garamond" w:hAnsi="Garamond"/>
          <w:color w:val="000000" w:themeColor="text1"/>
          <w:sz w:val="28"/>
          <w:szCs w:val="28"/>
        </w:rPr>
        <w:t>in dall’origine,</w:t>
      </w:r>
      <w:r w:rsidR="007406D0" w:rsidRPr="0081571B">
        <w:rPr>
          <w:rFonts w:ascii="Garamond" w:hAnsi="Garamond"/>
          <w:color w:val="000000" w:themeColor="text1"/>
          <w:sz w:val="28"/>
          <w:szCs w:val="28"/>
        </w:rPr>
        <w:t xml:space="preserve"> il Ssn</w:t>
      </w:r>
      <w:r w:rsidR="003644FA" w:rsidRPr="0081571B">
        <w:rPr>
          <w:rFonts w:ascii="Garamond" w:hAnsi="Garamond"/>
          <w:color w:val="000000" w:themeColor="text1"/>
          <w:sz w:val="28"/>
          <w:szCs w:val="28"/>
        </w:rPr>
        <w:t xml:space="preserve"> </w:t>
      </w:r>
      <w:r w:rsidR="0081571B" w:rsidRPr="0081571B">
        <w:rPr>
          <w:rFonts w:ascii="Garamond" w:hAnsi="Garamond"/>
          <w:color w:val="000000" w:themeColor="text1"/>
          <w:sz w:val="28"/>
          <w:szCs w:val="28"/>
        </w:rPr>
        <w:t>si è basato sul</w:t>
      </w:r>
      <w:r w:rsidR="003644FA" w:rsidRPr="0081571B">
        <w:rPr>
          <w:rFonts w:ascii="Garamond" w:hAnsi="Garamond"/>
          <w:color w:val="000000" w:themeColor="text1"/>
          <w:sz w:val="28"/>
          <w:szCs w:val="28"/>
        </w:rPr>
        <w:t xml:space="preserve">l’apertura alla collaborazione con i liberi professionisti e con le strutture private, </w:t>
      </w:r>
      <w:r w:rsidR="0081571B" w:rsidRPr="0081571B">
        <w:rPr>
          <w:rFonts w:ascii="Garamond" w:hAnsi="Garamond"/>
          <w:color w:val="000000" w:themeColor="text1"/>
          <w:sz w:val="28"/>
          <w:szCs w:val="28"/>
        </w:rPr>
        <w:t>un’attitudine che nel tempo è andata crescendo</w:t>
      </w:r>
      <w:r w:rsidR="003644FA" w:rsidRPr="0081571B">
        <w:rPr>
          <w:rFonts w:ascii="Garamond" w:hAnsi="Garamond"/>
          <w:color w:val="000000" w:themeColor="text1"/>
          <w:sz w:val="28"/>
          <w:szCs w:val="28"/>
        </w:rPr>
        <w:t xml:space="preserve">. </w:t>
      </w:r>
      <w:r w:rsidR="0081571B" w:rsidRPr="0081571B">
        <w:rPr>
          <w:rFonts w:ascii="Garamond" w:hAnsi="Garamond"/>
          <w:color w:val="000000" w:themeColor="text1"/>
          <w:sz w:val="28"/>
          <w:szCs w:val="28"/>
        </w:rPr>
        <w:t xml:space="preserve">Oggi si calcola che la </w:t>
      </w:r>
      <w:r w:rsidR="003644FA" w:rsidRPr="0081571B">
        <w:rPr>
          <w:rFonts w:ascii="Garamond" w:hAnsi="Garamond"/>
          <w:color w:val="000000" w:themeColor="text1"/>
          <w:sz w:val="28"/>
          <w:szCs w:val="28"/>
        </w:rPr>
        <w:t xml:space="preserve">spesa sanitaria </w:t>
      </w:r>
      <w:r w:rsidR="0081571B" w:rsidRPr="0081571B">
        <w:rPr>
          <w:rFonts w:ascii="Garamond" w:hAnsi="Garamond"/>
          <w:color w:val="000000" w:themeColor="text1"/>
          <w:sz w:val="28"/>
          <w:szCs w:val="28"/>
        </w:rPr>
        <w:t>pubblica vada</w:t>
      </w:r>
      <w:r w:rsidR="003644FA" w:rsidRPr="0081571B">
        <w:rPr>
          <w:rFonts w:ascii="Garamond" w:hAnsi="Garamond"/>
          <w:color w:val="000000" w:themeColor="text1"/>
          <w:sz w:val="28"/>
          <w:szCs w:val="28"/>
        </w:rPr>
        <w:t xml:space="preserve"> </w:t>
      </w:r>
      <w:r w:rsidR="00B848B5" w:rsidRPr="0081571B">
        <w:rPr>
          <w:rFonts w:ascii="Garamond" w:hAnsi="Garamond"/>
          <w:color w:val="000000" w:themeColor="text1"/>
          <w:sz w:val="28"/>
          <w:szCs w:val="28"/>
        </w:rPr>
        <w:t xml:space="preserve">a </w:t>
      </w:r>
      <w:r w:rsidR="003644FA" w:rsidRPr="0081571B">
        <w:rPr>
          <w:rFonts w:ascii="Garamond" w:hAnsi="Garamond"/>
          <w:color w:val="000000" w:themeColor="text1"/>
          <w:sz w:val="28"/>
          <w:szCs w:val="28"/>
        </w:rPr>
        <w:t xml:space="preserve">finanziare fornitori pubblici per il </w:t>
      </w:r>
      <w:r w:rsidR="009B7C6E">
        <w:rPr>
          <w:rFonts w:ascii="Garamond" w:hAnsi="Garamond"/>
          <w:color w:val="000000" w:themeColor="text1"/>
          <w:sz w:val="28"/>
          <w:szCs w:val="28"/>
        </w:rPr>
        <w:t>78</w:t>
      </w:r>
      <w:r w:rsidR="003644FA" w:rsidRPr="0081571B">
        <w:rPr>
          <w:rFonts w:ascii="Garamond" w:hAnsi="Garamond"/>
          <w:color w:val="000000" w:themeColor="text1"/>
          <w:sz w:val="28"/>
          <w:szCs w:val="28"/>
        </w:rPr>
        <w:t xml:space="preserve">% </w:t>
      </w:r>
      <w:r>
        <w:rPr>
          <w:rFonts w:ascii="Garamond" w:hAnsi="Garamond"/>
          <w:color w:val="000000" w:themeColor="text1"/>
          <w:sz w:val="28"/>
          <w:szCs w:val="28"/>
        </w:rPr>
        <w:t xml:space="preserve">del suo ammontare, </w:t>
      </w:r>
      <w:r w:rsidR="003644FA" w:rsidRPr="0081571B">
        <w:rPr>
          <w:rFonts w:ascii="Garamond" w:hAnsi="Garamond"/>
          <w:color w:val="000000" w:themeColor="text1"/>
          <w:sz w:val="28"/>
          <w:szCs w:val="28"/>
        </w:rPr>
        <w:t xml:space="preserve">mentre il restante </w:t>
      </w:r>
      <w:r w:rsidR="009B7C6E">
        <w:rPr>
          <w:rFonts w:ascii="Garamond" w:hAnsi="Garamond"/>
          <w:color w:val="000000" w:themeColor="text1"/>
          <w:sz w:val="28"/>
          <w:szCs w:val="28"/>
        </w:rPr>
        <w:t>22</w:t>
      </w:r>
      <w:r w:rsidR="003644FA" w:rsidRPr="0081571B">
        <w:rPr>
          <w:rFonts w:ascii="Garamond" w:hAnsi="Garamond"/>
          <w:color w:val="000000" w:themeColor="text1"/>
          <w:sz w:val="28"/>
          <w:szCs w:val="28"/>
        </w:rPr>
        <w:t>%</w:t>
      </w:r>
      <w:r w:rsidR="009B7C6E">
        <w:rPr>
          <w:rFonts w:ascii="Garamond" w:hAnsi="Garamond"/>
          <w:color w:val="000000" w:themeColor="text1"/>
          <w:sz w:val="28"/>
          <w:szCs w:val="28"/>
        </w:rPr>
        <w:t xml:space="preserve"> (che in alcune regioni, come la Lombardia, raggiunge il 30%)</w:t>
      </w:r>
      <w:r w:rsidR="003644FA" w:rsidRPr="0081571B">
        <w:rPr>
          <w:rFonts w:ascii="Garamond" w:hAnsi="Garamond"/>
          <w:color w:val="000000" w:themeColor="text1"/>
          <w:sz w:val="28"/>
          <w:szCs w:val="28"/>
        </w:rPr>
        <w:t xml:space="preserve"> è destinato a fornitori esterni al </w:t>
      </w:r>
      <w:r w:rsidR="0081571B" w:rsidRPr="008958FB">
        <w:rPr>
          <w:rFonts w:ascii="Garamond" w:hAnsi="Garamond"/>
          <w:color w:val="000000" w:themeColor="text1"/>
          <w:sz w:val="28"/>
          <w:szCs w:val="28"/>
        </w:rPr>
        <w:t>Ssn</w:t>
      </w:r>
      <w:r w:rsidR="009B7C6E" w:rsidRPr="008958FB">
        <w:rPr>
          <w:rStyle w:val="Rimandonotaapidipagina"/>
          <w:rFonts w:ascii="Garamond" w:hAnsi="Garamond"/>
          <w:color w:val="000000" w:themeColor="text1"/>
          <w:sz w:val="28"/>
          <w:szCs w:val="28"/>
        </w:rPr>
        <w:footnoteReference w:id="8"/>
      </w:r>
      <w:r w:rsidR="003644FA" w:rsidRPr="008958FB">
        <w:rPr>
          <w:rFonts w:ascii="Garamond" w:hAnsi="Garamond"/>
          <w:color w:val="000000" w:themeColor="text1"/>
          <w:sz w:val="28"/>
          <w:szCs w:val="28"/>
        </w:rPr>
        <w:t>.</w:t>
      </w:r>
      <w:r w:rsidR="003644FA" w:rsidRPr="0081571B">
        <w:rPr>
          <w:rFonts w:ascii="Garamond" w:hAnsi="Garamond"/>
          <w:color w:val="000000" w:themeColor="text1"/>
          <w:sz w:val="28"/>
          <w:szCs w:val="28"/>
        </w:rPr>
        <w:t xml:space="preserve"> </w:t>
      </w:r>
      <w:r w:rsidR="0081571B" w:rsidRPr="0081571B">
        <w:rPr>
          <w:rFonts w:ascii="Garamond" w:hAnsi="Garamond"/>
          <w:color w:val="000000" w:themeColor="text1"/>
          <w:sz w:val="28"/>
          <w:szCs w:val="28"/>
        </w:rPr>
        <w:t>Se a questo dato aggiungiamo che la</w:t>
      </w:r>
      <w:r w:rsidR="003644FA" w:rsidRPr="0081571B">
        <w:rPr>
          <w:rFonts w:ascii="Garamond" w:hAnsi="Garamond"/>
          <w:color w:val="000000" w:themeColor="text1"/>
          <w:sz w:val="28"/>
          <w:szCs w:val="28"/>
        </w:rPr>
        <w:t xml:space="preserve"> spesa privata è pressoché integralmente destinata a</w:t>
      </w:r>
      <w:r w:rsidR="002F7BD0">
        <w:rPr>
          <w:rFonts w:ascii="Garamond" w:hAnsi="Garamond"/>
          <w:color w:val="000000" w:themeColor="text1"/>
          <w:sz w:val="28"/>
          <w:szCs w:val="28"/>
        </w:rPr>
        <w:t>i</w:t>
      </w:r>
      <w:r w:rsidR="003644FA" w:rsidRPr="0081571B">
        <w:rPr>
          <w:rFonts w:ascii="Garamond" w:hAnsi="Garamond"/>
          <w:color w:val="000000" w:themeColor="text1"/>
          <w:sz w:val="28"/>
          <w:szCs w:val="28"/>
        </w:rPr>
        <w:t xml:space="preserve"> fornitori privati</w:t>
      </w:r>
      <w:r w:rsidR="0081571B" w:rsidRPr="0081571B">
        <w:rPr>
          <w:rFonts w:ascii="Garamond" w:hAnsi="Garamond"/>
          <w:color w:val="000000" w:themeColor="text1"/>
          <w:sz w:val="28"/>
          <w:szCs w:val="28"/>
        </w:rPr>
        <w:t xml:space="preserve"> il risultato è che la </w:t>
      </w:r>
      <w:r w:rsidR="003644FA" w:rsidRPr="0081571B">
        <w:rPr>
          <w:rFonts w:ascii="Garamond" w:hAnsi="Garamond"/>
          <w:color w:val="000000" w:themeColor="text1"/>
          <w:sz w:val="28"/>
          <w:szCs w:val="28"/>
        </w:rPr>
        <w:t xml:space="preserve">spesa sanitaria complessiva </w:t>
      </w:r>
      <w:r w:rsidR="0081571B" w:rsidRPr="0081571B">
        <w:rPr>
          <w:rFonts w:ascii="Garamond" w:hAnsi="Garamond"/>
          <w:color w:val="000000" w:themeColor="text1"/>
          <w:sz w:val="28"/>
          <w:szCs w:val="28"/>
        </w:rPr>
        <w:t>è</w:t>
      </w:r>
      <w:r w:rsidR="003644FA" w:rsidRPr="0081571B">
        <w:rPr>
          <w:rFonts w:ascii="Garamond" w:hAnsi="Garamond"/>
          <w:color w:val="000000" w:themeColor="text1"/>
          <w:sz w:val="28"/>
          <w:szCs w:val="28"/>
        </w:rPr>
        <w:t xml:space="preserve"> </w:t>
      </w:r>
      <w:r w:rsidR="0081571B" w:rsidRPr="0081571B">
        <w:rPr>
          <w:rFonts w:ascii="Garamond" w:hAnsi="Garamond"/>
          <w:color w:val="000000" w:themeColor="text1"/>
          <w:sz w:val="28"/>
          <w:szCs w:val="28"/>
        </w:rPr>
        <w:t xml:space="preserve">oramai </w:t>
      </w:r>
      <w:r w:rsidR="003644FA" w:rsidRPr="0081571B">
        <w:rPr>
          <w:rFonts w:ascii="Garamond" w:hAnsi="Garamond"/>
          <w:color w:val="000000" w:themeColor="text1"/>
          <w:sz w:val="28"/>
          <w:szCs w:val="28"/>
        </w:rPr>
        <w:t xml:space="preserve">distribuita </w:t>
      </w:r>
      <w:r w:rsidR="009B7C6E">
        <w:rPr>
          <w:rFonts w:ascii="Garamond" w:hAnsi="Garamond"/>
          <w:color w:val="000000" w:themeColor="text1"/>
          <w:sz w:val="28"/>
          <w:szCs w:val="28"/>
        </w:rPr>
        <w:t xml:space="preserve">quasi alla pari </w:t>
      </w:r>
      <w:r w:rsidR="003644FA" w:rsidRPr="0081571B">
        <w:rPr>
          <w:rFonts w:ascii="Garamond" w:hAnsi="Garamond"/>
          <w:color w:val="000000" w:themeColor="text1"/>
          <w:sz w:val="28"/>
          <w:szCs w:val="28"/>
        </w:rPr>
        <w:t>tra fornitori pubblici e fornitori privati.</w:t>
      </w:r>
    </w:p>
    <w:p w14:paraId="4AF1349C" w14:textId="319A817D" w:rsidR="00AB04CF" w:rsidRPr="0074752E" w:rsidRDefault="00E2044E" w:rsidP="00E2044E">
      <w:pPr>
        <w:spacing w:after="120"/>
        <w:jc w:val="both"/>
        <w:rPr>
          <w:rFonts w:ascii="Garamond" w:hAnsi="Garamond"/>
          <w:sz w:val="28"/>
          <w:szCs w:val="28"/>
        </w:rPr>
      </w:pPr>
      <w:r>
        <w:rPr>
          <w:rFonts w:ascii="Garamond" w:hAnsi="Garamond"/>
          <w:sz w:val="28"/>
          <w:szCs w:val="28"/>
        </w:rPr>
        <w:t>In definitiva: dei sei princ</w:t>
      </w:r>
      <w:r w:rsidR="00E0102D">
        <w:rPr>
          <w:rFonts w:ascii="Garamond" w:hAnsi="Garamond"/>
          <w:sz w:val="28"/>
          <w:szCs w:val="28"/>
        </w:rPr>
        <w:t>ì</w:t>
      </w:r>
      <w:r>
        <w:rPr>
          <w:rFonts w:ascii="Garamond" w:hAnsi="Garamond"/>
          <w:sz w:val="28"/>
          <w:szCs w:val="28"/>
        </w:rPr>
        <w:t xml:space="preserve">pi </w:t>
      </w:r>
      <w:r w:rsidR="00E0102D">
        <w:rPr>
          <w:rFonts w:ascii="Garamond" w:hAnsi="Garamond"/>
          <w:sz w:val="28"/>
          <w:szCs w:val="28"/>
        </w:rPr>
        <w:t>che dovrebbero regolare la configurazione del Ssn</w:t>
      </w:r>
      <w:r>
        <w:rPr>
          <w:rFonts w:ascii="Garamond" w:hAnsi="Garamond"/>
          <w:sz w:val="28"/>
          <w:szCs w:val="28"/>
        </w:rPr>
        <w:t xml:space="preserve">, uno </w:t>
      </w:r>
      <w:r w:rsidR="00B57B96">
        <w:rPr>
          <w:rFonts w:ascii="Garamond" w:hAnsi="Garamond"/>
          <w:sz w:val="28"/>
          <w:szCs w:val="28"/>
        </w:rPr>
        <w:t xml:space="preserve">soltanto </w:t>
      </w:r>
      <w:r>
        <w:rPr>
          <w:rFonts w:ascii="Garamond" w:hAnsi="Garamond"/>
          <w:sz w:val="28"/>
          <w:szCs w:val="28"/>
        </w:rPr>
        <w:t>– quello d</w:t>
      </w:r>
      <w:r w:rsidR="00B57B96">
        <w:rPr>
          <w:rFonts w:ascii="Garamond" w:hAnsi="Garamond"/>
          <w:sz w:val="28"/>
          <w:szCs w:val="28"/>
        </w:rPr>
        <w:t>ell</w:t>
      </w:r>
      <w:r w:rsidR="0088390D">
        <w:rPr>
          <w:rFonts w:ascii="Garamond" w:hAnsi="Garamond"/>
          <w:sz w:val="28"/>
          <w:szCs w:val="28"/>
        </w:rPr>
        <w:t>’</w:t>
      </w:r>
      <w:r>
        <w:rPr>
          <w:rFonts w:ascii="Garamond" w:hAnsi="Garamond"/>
          <w:sz w:val="28"/>
          <w:szCs w:val="28"/>
        </w:rPr>
        <w:t>universalità della copertura – può considerarsi realmente rispettato</w:t>
      </w:r>
      <w:r w:rsidR="00AB04CF">
        <w:rPr>
          <w:rFonts w:ascii="Garamond" w:hAnsi="Garamond"/>
          <w:sz w:val="28"/>
          <w:szCs w:val="28"/>
        </w:rPr>
        <w:t>;</w:t>
      </w:r>
      <w:r>
        <w:rPr>
          <w:rFonts w:ascii="Garamond" w:hAnsi="Garamond"/>
          <w:sz w:val="28"/>
          <w:szCs w:val="28"/>
        </w:rPr>
        <w:t xml:space="preserve"> </w:t>
      </w:r>
      <w:r w:rsidR="00AB04CF">
        <w:rPr>
          <w:rFonts w:ascii="Garamond" w:hAnsi="Garamond"/>
          <w:sz w:val="28"/>
          <w:szCs w:val="28"/>
        </w:rPr>
        <w:t>t</w:t>
      </w:r>
      <w:r>
        <w:rPr>
          <w:rFonts w:ascii="Garamond" w:hAnsi="Garamond"/>
          <w:sz w:val="28"/>
          <w:szCs w:val="28"/>
        </w:rPr>
        <w:t xml:space="preserve">utti gli altri risultano, in misura più o meno </w:t>
      </w:r>
      <w:r w:rsidR="0088390D">
        <w:rPr>
          <w:rFonts w:ascii="Garamond" w:hAnsi="Garamond"/>
          <w:sz w:val="28"/>
          <w:szCs w:val="28"/>
        </w:rPr>
        <w:t>significativa</w:t>
      </w:r>
      <w:r>
        <w:rPr>
          <w:rFonts w:ascii="Garamond" w:hAnsi="Garamond"/>
          <w:sz w:val="28"/>
          <w:szCs w:val="28"/>
        </w:rPr>
        <w:t xml:space="preserve">, </w:t>
      </w:r>
      <w:r w:rsidR="00B57B96">
        <w:rPr>
          <w:rFonts w:ascii="Garamond" w:hAnsi="Garamond"/>
          <w:sz w:val="28"/>
          <w:szCs w:val="28"/>
        </w:rPr>
        <w:t>disattesi</w:t>
      </w:r>
      <w:r>
        <w:rPr>
          <w:rFonts w:ascii="Garamond" w:hAnsi="Garamond"/>
          <w:sz w:val="28"/>
          <w:szCs w:val="28"/>
        </w:rPr>
        <w:t>.</w:t>
      </w:r>
      <w:r w:rsidR="00AB04CF">
        <w:rPr>
          <w:rFonts w:ascii="Garamond" w:hAnsi="Garamond"/>
          <w:sz w:val="28"/>
          <w:szCs w:val="28"/>
        </w:rPr>
        <w:t xml:space="preserve"> </w:t>
      </w:r>
      <w:r w:rsidR="00B57B96">
        <w:rPr>
          <w:rFonts w:ascii="Garamond" w:hAnsi="Garamond"/>
          <w:sz w:val="28"/>
          <w:szCs w:val="28"/>
        </w:rPr>
        <w:t>A</w:t>
      </w:r>
      <w:r w:rsidR="00AB04CF">
        <w:rPr>
          <w:rFonts w:ascii="Garamond" w:hAnsi="Garamond"/>
          <w:sz w:val="28"/>
          <w:szCs w:val="28"/>
        </w:rPr>
        <w:t xml:space="preserve"> fronte di un quadro costituzionale chiaro nel</w:t>
      </w:r>
      <w:r w:rsidR="00B57B96">
        <w:rPr>
          <w:rFonts w:ascii="Garamond" w:hAnsi="Garamond"/>
          <w:sz w:val="28"/>
          <w:szCs w:val="28"/>
        </w:rPr>
        <w:t xml:space="preserve"> prevedere</w:t>
      </w:r>
      <w:r w:rsidR="00AB04CF">
        <w:rPr>
          <w:rFonts w:ascii="Garamond" w:hAnsi="Garamond"/>
          <w:sz w:val="28"/>
          <w:szCs w:val="28"/>
        </w:rPr>
        <w:t xml:space="preserve"> un incisivo diritto alla salute, la realtà della sua concreta attuazione è</w:t>
      </w:r>
      <w:r w:rsidR="00B57B96">
        <w:rPr>
          <w:rFonts w:ascii="Garamond" w:hAnsi="Garamond"/>
          <w:sz w:val="28"/>
          <w:szCs w:val="28"/>
        </w:rPr>
        <w:t xml:space="preserve"> tutt’altro che </w:t>
      </w:r>
      <w:r w:rsidR="00AB04CF">
        <w:rPr>
          <w:rFonts w:ascii="Garamond" w:hAnsi="Garamond"/>
          <w:sz w:val="28"/>
          <w:szCs w:val="28"/>
        </w:rPr>
        <w:t>soddisfacente.</w:t>
      </w:r>
    </w:p>
    <w:p w14:paraId="326A5A72" w14:textId="77777777" w:rsidR="0074752E" w:rsidRPr="0074752E" w:rsidRDefault="0074752E" w:rsidP="0074752E">
      <w:pPr>
        <w:spacing w:after="120"/>
        <w:jc w:val="both"/>
        <w:rPr>
          <w:rFonts w:ascii="Garamond" w:hAnsi="Garamond"/>
          <w:sz w:val="28"/>
          <w:szCs w:val="28"/>
        </w:rPr>
      </w:pPr>
    </w:p>
    <w:p w14:paraId="1B4598CF" w14:textId="2E9DC43C" w:rsidR="00693FF8" w:rsidRPr="0074752E" w:rsidRDefault="00D3651C" w:rsidP="008C4460">
      <w:pPr>
        <w:keepNext/>
        <w:keepLines/>
        <w:spacing w:after="120"/>
        <w:jc w:val="both"/>
        <w:rPr>
          <w:rFonts w:ascii="Garamond" w:hAnsi="Garamond"/>
          <w:i/>
          <w:iCs/>
          <w:sz w:val="28"/>
          <w:szCs w:val="28"/>
        </w:rPr>
      </w:pPr>
      <w:r w:rsidRPr="002E4C81">
        <w:rPr>
          <w:rFonts w:ascii="Garamond" w:hAnsi="Garamond"/>
          <w:i/>
          <w:iCs/>
          <w:sz w:val="28"/>
          <w:szCs w:val="28"/>
        </w:rPr>
        <w:lastRenderedPageBreak/>
        <w:t xml:space="preserve">3. – </w:t>
      </w:r>
      <w:r w:rsidR="002E4C81" w:rsidRPr="002E4C81">
        <w:rPr>
          <w:rFonts w:ascii="Garamond" w:hAnsi="Garamond"/>
          <w:i/>
          <w:iCs/>
          <w:sz w:val="28"/>
          <w:szCs w:val="28"/>
        </w:rPr>
        <w:t>Quali prospettive</w:t>
      </w:r>
      <w:r w:rsidR="00E2044E" w:rsidRPr="002E4C81">
        <w:rPr>
          <w:rFonts w:ascii="Garamond" w:hAnsi="Garamond"/>
          <w:i/>
          <w:iCs/>
          <w:sz w:val="28"/>
          <w:szCs w:val="28"/>
        </w:rPr>
        <w:t>?</w:t>
      </w:r>
    </w:p>
    <w:p w14:paraId="7E65CC30" w14:textId="5EE89789" w:rsidR="00FC17EE" w:rsidRDefault="002E4C81" w:rsidP="008C4460">
      <w:pPr>
        <w:keepNext/>
        <w:keepLines/>
        <w:spacing w:after="120"/>
        <w:jc w:val="both"/>
        <w:rPr>
          <w:rFonts w:ascii="Garamond" w:hAnsi="Garamond"/>
          <w:sz w:val="28"/>
          <w:szCs w:val="28"/>
        </w:rPr>
      </w:pPr>
      <w:r w:rsidRPr="002E4C81">
        <w:rPr>
          <w:rFonts w:ascii="Garamond" w:hAnsi="Garamond"/>
          <w:sz w:val="28"/>
          <w:szCs w:val="28"/>
        </w:rPr>
        <w:t xml:space="preserve">Prima di concludere vorrei ancora </w:t>
      </w:r>
      <w:r>
        <w:rPr>
          <w:rFonts w:ascii="Garamond" w:hAnsi="Garamond"/>
          <w:sz w:val="28"/>
          <w:szCs w:val="28"/>
        </w:rPr>
        <w:t>richiamare due questioni</w:t>
      </w:r>
      <w:r w:rsidR="000825DD">
        <w:rPr>
          <w:rFonts w:ascii="Garamond" w:hAnsi="Garamond"/>
          <w:sz w:val="28"/>
          <w:szCs w:val="28"/>
        </w:rPr>
        <w:t xml:space="preserve"> di</w:t>
      </w:r>
      <w:r>
        <w:rPr>
          <w:rFonts w:ascii="Garamond" w:hAnsi="Garamond"/>
          <w:sz w:val="28"/>
          <w:szCs w:val="28"/>
        </w:rPr>
        <w:t xml:space="preserve"> </w:t>
      </w:r>
      <w:r w:rsidR="0002754B">
        <w:rPr>
          <w:rFonts w:ascii="Garamond" w:hAnsi="Garamond"/>
          <w:sz w:val="28"/>
          <w:szCs w:val="28"/>
        </w:rPr>
        <w:t>stringente</w:t>
      </w:r>
      <w:r>
        <w:rPr>
          <w:rFonts w:ascii="Garamond" w:hAnsi="Garamond"/>
          <w:sz w:val="28"/>
          <w:szCs w:val="28"/>
        </w:rPr>
        <w:t xml:space="preserve"> attualità, </w:t>
      </w:r>
      <w:r w:rsidR="0002754B">
        <w:rPr>
          <w:rFonts w:ascii="Garamond" w:hAnsi="Garamond"/>
          <w:sz w:val="28"/>
          <w:szCs w:val="28"/>
        </w:rPr>
        <w:t xml:space="preserve">entrambe </w:t>
      </w:r>
      <w:r w:rsidR="00664309">
        <w:rPr>
          <w:rFonts w:ascii="Garamond" w:hAnsi="Garamond"/>
          <w:sz w:val="28"/>
          <w:szCs w:val="28"/>
        </w:rPr>
        <w:t xml:space="preserve">suscettibili, purtroppo, </w:t>
      </w:r>
      <w:r>
        <w:rPr>
          <w:rFonts w:ascii="Garamond" w:hAnsi="Garamond"/>
          <w:sz w:val="28"/>
          <w:szCs w:val="28"/>
        </w:rPr>
        <w:t>di ulteriormente</w:t>
      </w:r>
      <w:r w:rsidR="0002754B">
        <w:rPr>
          <w:rFonts w:ascii="Garamond" w:hAnsi="Garamond"/>
          <w:sz w:val="28"/>
          <w:szCs w:val="28"/>
        </w:rPr>
        <w:t xml:space="preserve"> </w:t>
      </w:r>
      <w:r>
        <w:rPr>
          <w:rFonts w:ascii="Garamond" w:hAnsi="Garamond"/>
          <w:sz w:val="28"/>
          <w:szCs w:val="28"/>
        </w:rPr>
        <w:t xml:space="preserve">aggravare il quadro </w:t>
      </w:r>
      <w:r w:rsidR="0002754B">
        <w:rPr>
          <w:rFonts w:ascii="Garamond" w:hAnsi="Garamond"/>
          <w:sz w:val="28"/>
          <w:szCs w:val="28"/>
        </w:rPr>
        <w:t xml:space="preserve">che abbiamo </w:t>
      </w:r>
      <w:r w:rsidR="000825DD">
        <w:rPr>
          <w:rFonts w:ascii="Garamond" w:hAnsi="Garamond"/>
          <w:sz w:val="28"/>
          <w:szCs w:val="28"/>
        </w:rPr>
        <w:t>innanzi</w:t>
      </w:r>
      <w:r w:rsidR="0002754B">
        <w:rPr>
          <w:rFonts w:ascii="Garamond" w:hAnsi="Garamond"/>
          <w:sz w:val="28"/>
          <w:szCs w:val="28"/>
        </w:rPr>
        <w:t>.</w:t>
      </w:r>
    </w:p>
    <w:p w14:paraId="1088C6F0" w14:textId="7A0073C2" w:rsidR="0002754B" w:rsidRDefault="0002754B" w:rsidP="0074752E">
      <w:pPr>
        <w:spacing w:after="120"/>
        <w:jc w:val="both"/>
        <w:rPr>
          <w:rFonts w:ascii="Garamond" w:hAnsi="Garamond"/>
          <w:sz w:val="28"/>
          <w:szCs w:val="28"/>
        </w:rPr>
      </w:pPr>
      <w:r>
        <w:rPr>
          <w:rFonts w:ascii="Garamond" w:hAnsi="Garamond"/>
          <w:sz w:val="28"/>
          <w:szCs w:val="28"/>
        </w:rPr>
        <w:t>La prima riguarda il sempre più marcato definanziamento del diritto alla salute; la seconda la richiesta di maggiore autonomia, anche in campo sanitario, proveniente dalle tre regioni più ricche del Paese (il Veneto, la Lombardia e l’Emilia-Romagna).</w:t>
      </w:r>
    </w:p>
    <w:p w14:paraId="01AA0756" w14:textId="72E8272F" w:rsidR="002C2056" w:rsidRDefault="002C2056" w:rsidP="0074752E">
      <w:pPr>
        <w:spacing w:after="120"/>
        <w:jc w:val="both"/>
        <w:rPr>
          <w:rFonts w:ascii="Garamond" w:hAnsi="Garamond"/>
          <w:sz w:val="28"/>
          <w:szCs w:val="28"/>
        </w:rPr>
      </w:pPr>
    </w:p>
    <w:p w14:paraId="4F343813" w14:textId="20FE78A9" w:rsidR="002C2056" w:rsidRDefault="002C2056" w:rsidP="0074752E">
      <w:pPr>
        <w:spacing w:after="120"/>
        <w:jc w:val="both"/>
        <w:rPr>
          <w:rFonts w:ascii="Garamond" w:hAnsi="Garamond"/>
          <w:i/>
          <w:iCs/>
          <w:sz w:val="28"/>
          <w:szCs w:val="28"/>
        </w:rPr>
      </w:pPr>
      <w:r w:rsidRPr="002C2056">
        <w:rPr>
          <w:rFonts w:ascii="Garamond" w:hAnsi="Garamond"/>
          <w:i/>
          <w:iCs/>
          <w:sz w:val="28"/>
          <w:szCs w:val="28"/>
        </w:rPr>
        <w:t>3.1. – Il definanziamento del Ssn</w:t>
      </w:r>
    </w:p>
    <w:p w14:paraId="10EC9586" w14:textId="73587F67" w:rsidR="005277AC" w:rsidRDefault="00FC17EE" w:rsidP="00FC17EE">
      <w:pPr>
        <w:spacing w:after="120"/>
        <w:jc w:val="both"/>
        <w:rPr>
          <w:rFonts w:ascii="Garamond" w:hAnsi="Garamond" w:cstheme="minorHAnsi"/>
          <w:sz w:val="28"/>
          <w:szCs w:val="28"/>
        </w:rPr>
      </w:pPr>
      <w:r w:rsidRPr="00FC17EE">
        <w:rPr>
          <w:rFonts w:ascii="Garamond" w:hAnsi="Garamond"/>
          <w:sz w:val="28"/>
          <w:szCs w:val="28"/>
        </w:rPr>
        <w:t xml:space="preserve">Iniziando dal definanziamento, è </w:t>
      </w:r>
      <w:r w:rsidR="00664309">
        <w:rPr>
          <w:rFonts w:ascii="Garamond" w:hAnsi="Garamond"/>
          <w:sz w:val="28"/>
          <w:szCs w:val="28"/>
        </w:rPr>
        <w:t>da</w:t>
      </w:r>
      <w:r w:rsidRPr="00FC17EE">
        <w:rPr>
          <w:rFonts w:ascii="Garamond" w:hAnsi="Garamond"/>
          <w:sz w:val="28"/>
          <w:szCs w:val="28"/>
        </w:rPr>
        <w:t xml:space="preserve"> rilevare come </w:t>
      </w:r>
      <w:r w:rsidR="00E0102D" w:rsidRPr="00FC17EE">
        <w:rPr>
          <w:rFonts w:ascii="Garamond" w:hAnsi="Garamond" w:cstheme="minorHAnsi"/>
          <w:sz w:val="28"/>
          <w:szCs w:val="28"/>
        </w:rPr>
        <w:t>le risorse oggi assegnate al Fondo sanitario nazionale (</w:t>
      </w:r>
      <w:r w:rsidR="00122D72" w:rsidRPr="008958FB">
        <w:rPr>
          <w:rFonts w:ascii="Garamond" w:hAnsi="Garamond" w:cstheme="minorHAnsi"/>
          <w:sz w:val="28"/>
          <w:szCs w:val="28"/>
        </w:rPr>
        <w:t xml:space="preserve">pari </w:t>
      </w:r>
      <w:r w:rsidR="00E0102D" w:rsidRPr="008958FB">
        <w:rPr>
          <w:rFonts w:ascii="Garamond" w:hAnsi="Garamond" w:cstheme="minorHAnsi"/>
          <w:sz w:val="28"/>
          <w:szCs w:val="28"/>
        </w:rPr>
        <w:t xml:space="preserve">circa </w:t>
      </w:r>
      <w:r w:rsidR="005A4FF6" w:rsidRPr="008958FB">
        <w:rPr>
          <w:rFonts w:ascii="Garamond" w:hAnsi="Garamond" w:cstheme="minorHAnsi"/>
          <w:sz w:val="28"/>
          <w:szCs w:val="28"/>
        </w:rPr>
        <w:t xml:space="preserve">129 </w:t>
      </w:r>
      <w:r w:rsidR="00E0102D" w:rsidRPr="008958FB">
        <w:rPr>
          <w:rFonts w:ascii="Garamond" w:hAnsi="Garamond" w:cstheme="minorHAnsi"/>
          <w:sz w:val="28"/>
          <w:szCs w:val="28"/>
        </w:rPr>
        <w:t>miliardi di euro</w:t>
      </w:r>
      <w:r w:rsidR="00551D7B" w:rsidRPr="008958FB">
        <w:rPr>
          <w:rFonts w:ascii="Garamond" w:hAnsi="Garamond" w:cstheme="minorHAnsi"/>
          <w:sz w:val="28"/>
          <w:szCs w:val="28"/>
        </w:rPr>
        <w:t xml:space="preserve"> nel 2023</w:t>
      </w:r>
      <w:r w:rsidR="00E0102D" w:rsidRPr="008958FB">
        <w:rPr>
          <w:rFonts w:ascii="Garamond" w:hAnsi="Garamond" w:cstheme="minorHAnsi"/>
          <w:sz w:val="28"/>
          <w:szCs w:val="28"/>
        </w:rPr>
        <w:t xml:space="preserve">, che saliranno a </w:t>
      </w:r>
      <w:r w:rsidR="005A4FF6" w:rsidRPr="008958FB">
        <w:rPr>
          <w:rFonts w:ascii="Garamond" w:hAnsi="Garamond" w:cstheme="minorHAnsi"/>
          <w:sz w:val="28"/>
          <w:szCs w:val="28"/>
        </w:rPr>
        <w:t xml:space="preserve">134 </w:t>
      </w:r>
      <w:r w:rsidR="00E0102D" w:rsidRPr="008958FB">
        <w:rPr>
          <w:rFonts w:ascii="Garamond" w:hAnsi="Garamond" w:cstheme="minorHAnsi"/>
          <w:sz w:val="28"/>
          <w:szCs w:val="28"/>
        </w:rPr>
        <w:t>miliardi</w:t>
      </w:r>
      <w:r w:rsidR="00E0102D" w:rsidRPr="00FC17EE">
        <w:rPr>
          <w:rFonts w:ascii="Garamond" w:hAnsi="Garamond" w:cstheme="minorHAnsi"/>
          <w:sz w:val="28"/>
          <w:szCs w:val="28"/>
        </w:rPr>
        <w:t xml:space="preserve"> nel 202</w:t>
      </w:r>
      <w:r w:rsidR="004A60F4">
        <w:rPr>
          <w:rFonts w:ascii="Garamond" w:hAnsi="Garamond" w:cstheme="minorHAnsi"/>
          <w:sz w:val="28"/>
          <w:szCs w:val="28"/>
        </w:rPr>
        <w:t>4</w:t>
      </w:r>
      <w:r w:rsidR="00E0102D" w:rsidRPr="00FC17EE">
        <w:rPr>
          <w:rFonts w:ascii="Garamond" w:hAnsi="Garamond" w:cstheme="minorHAnsi"/>
          <w:sz w:val="28"/>
          <w:szCs w:val="28"/>
        </w:rPr>
        <w:t>) s</w:t>
      </w:r>
      <w:r>
        <w:rPr>
          <w:rFonts w:ascii="Garamond" w:hAnsi="Garamond" w:cstheme="minorHAnsi"/>
          <w:sz w:val="28"/>
          <w:szCs w:val="28"/>
        </w:rPr>
        <w:t>ia</w:t>
      </w:r>
      <w:r w:rsidR="00E0102D" w:rsidRPr="00FC17EE">
        <w:rPr>
          <w:rFonts w:ascii="Garamond" w:hAnsi="Garamond" w:cstheme="minorHAnsi"/>
          <w:sz w:val="28"/>
          <w:szCs w:val="28"/>
        </w:rPr>
        <w:t xml:space="preserve">no </w:t>
      </w:r>
      <w:r w:rsidR="00630E50">
        <w:rPr>
          <w:rFonts w:ascii="Garamond" w:hAnsi="Garamond" w:cstheme="minorHAnsi"/>
          <w:sz w:val="28"/>
          <w:szCs w:val="28"/>
        </w:rPr>
        <w:t xml:space="preserve">risorse </w:t>
      </w:r>
      <w:r w:rsidR="00E0102D" w:rsidRPr="00FC17EE">
        <w:rPr>
          <w:rFonts w:ascii="Garamond" w:hAnsi="Garamond" w:cstheme="minorHAnsi"/>
          <w:sz w:val="28"/>
          <w:szCs w:val="28"/>
        </w:rPr>
        <w:t>del tutto insufficienti</w:t>
      </w:r>
      <w:r w:rsidRPr="00FC17EE">
        <w:rPr>
          <w:rFonts w:ascii="Garamond" w:hAnsi="Garamond" w:cstheme="minorHAnsi"/>
          <w:sz w:val="28"/>
          <w:szCs w:val="28"/>
        </w:rPr>
        <w:t>,</w:t>
      </w:r>
      <w:r w:rsidR="00F00BF9">
        <w:rPr>
          <w:rFonts w:ascii="Garamond" w:hAnsi="Garamond" w:cstheme="minorHAnsi"/>
          <w:sz w:val="28"/>
          <w:szCs w:val="28"/>
        </w:rPr>
        <w:t xml:space="preserve"> tanto più</w:t>
      </w:r>
      <w:r w:rsidR="00E0102D" w:rsidRPr="00FC17EE">
        <w:rPr>
          <w:rFonts w:ascii="Garamond" w:hAnsi="Garamond" w:cstheme="minorHAnsi"/>
          <w:sz w:val="28"/>
          <w:szCs w:val="28"/>
        </w:rPr>
        <w:t xml:space="preserve"> </w:t>
      </w:r>
      <w:r>
        <w:rPr>
          <w:rFonts w:ascii="Garamond" w:hAnsi="Garamond" w:cstheme="minorHAnsi"/>
          <w:sz w:val="28"/>
          <w:szCs w:val="28"/>
        </w:rPr>
        <w:t>alla luce</w:t>
      </w:r>
      <w:r w:rsidR="00E0102D" w:rsidRPr="00FC17EE">
        <w:rPr>
          <w:rFonts w:ascii="Garamond" w:hAnsi="Garamond" w:cstheme="minorHAnsi"/>
          <w:sz w:val="28"/>
          <w:szCs w:val="28"/>
        </w:rPr>
        <w:t xml:space="preserve"> </w:t>
      </w:r>
      <w:r>
        <w:rPr>
          <w:rFonts w:ascii="Garamond" w:hAnsi="Garamond" w:cstheme="minorHAnsi"/>
          <w:sz w:val="28"/>
          <w:szCs w:val="28"/>
        </w:rPr>
        <w:t>del</w:t>
      </w:r>
      <w:r w:rsidR="00E0102D" w:rsidRPr="00FC17EE">
        <w:rPr>
          <w:rFonts w:ascii="Garamond" w:hAnsi="Garamond" w:cstheme="minorHAnsi"/>
          <w:sz w:val="28"/>
          <w:szCs w:val="28"/>
        </w:rPr>
        <w:t>l’elevat</w:t>
      </w:r>
      <w:r w:rsidRPr="00FC17EE">
        <w:rPr>
          <w:rFonts w:ascii="Garamond" w:hAnsi="Garamond" w:cstheme="minorHAnsi"/>
          <w:sz w:val="28"/>
          <w:szCs w:val="28"/>
        </w:rPr>
        <w:t>issim</w:t>
      </w:r>
      <w:r w:rsidR="00E0102D" w:rsidRPr="00FC17EE">
        <w:rPr>
          <w:rFonts w:ascii="Garamond" w:hAnsi="Garamond" w:cstheme="minorHAnsi"/>
          <w:sz w:val="28"/>
          <w:szCs w:val="28"/>
        </w:rPr>
        <w:t>a inflazione e</w:t>
      </w:r>
      <w:r w:rsidRPr="00FC17EE">
        <w:rPr>
          <w:rFonts w:ascii="Garamond" w:hAnsi="Garamond" w:cstheme="minorHAnsi"/>
          <w:sz w:val="28"/>
          <w:szCs w:val="28"/>
        </w:rPr>
        <w:t xml:space="preserve"> </w:t>
      </w:r>
      <w:r>
        <w:rPr>
          <w:rFonts w:ascii="Garamond" w:hAnsi="Garamond" w:cstheme="minorHAnsi"/>
          <w:sz w:val="28"/>
          <w:szCs w:val="28"/>
        </w:rPr>
        <w:t>de</w:t>
      </w:r>
      <w:r w:rsidRPr="00FC17EE">
        <w:rPr>
          <w:rFonts w:ascii="Garamond" w:hAnsi="Garamond" w:cstheme="minorHAnsi"/>
          <w:sz w:val="28"/>
          <w:szCs w:val="28"/>
        </w:rPr>
        <w:t>l</w:t>
      </w:r>
      <w:r>
        <w:rPr>
          <w:rFonts w:ascii="Garamond" w:hAnsi="Garamond" w:cstheme="minorHAnsi"/>
          <w:sz w:val="28"/>
          <w:szCs w:val="28"/>
        </w:rPr>
        <w:t>l’esplosione dei</w:t>
      </w:r>
      <w:r w:rsidRPr="00FC17EE">
        <w:rPr>
          <w:rFonts w:ascii="Garamond" w:hAnsi="Garamond" w:cstheme="minorHAnsi"/>
          <w:sz w:val="28"/>
          <w:szCs w:val="28"/>
        </w:rPr>
        <w:t xml:space="preserve"> cost</w:t>
      </w:r>
      <w:r>
        <w:rPr>
          <w:rFonts w:ascii="Garamond" w:hAnsi="Garamond" w:cstheme="minorHAnsi"/>
          <w:sz w:val="28"/>
          <w:szCs w:val="28"/>
        </w:rPr>
        <w:t>i</w:t>
      </w:r>
      <w:r w:rsidRPr="00FC17EE">
        <w:rPr>
          <w:rFonts w:ascii="Garamond" w:hAnsi="Garamond" w:cstheme="minorHAnsi"/>
          <w:sz w:val="28"/>
          <w:szCs w:val="28"/>
        </w:rPr>
        <w:t xml:space="preserve"> dell’energia</w:t>
      </w:r>
      <w:r w:rsidR="004A60F4">
        <w:rPr>
          <w:rFonts w:ascii="Garamond" w:hAnsi="Garamond" w:cstheme="minorHAnsi"/>
          <w:sz w:val="28"/>
          <w:szCs w:val="28"/>
        </w:rPr>
        <w:t xml:space="preserve">, </w:t>
      </w:r>
      <w:r w:rsidR="00D36D9D">
        <w:rPr>
          <w:rFonts w:ascii="Garamond" w:hAnsi="Garamond" w:cstheme="minorHAnsi"/>
          <w:sz w:val="28"/>
          <w:szCs w:val="28"/>
        </w:rPr>
        <w:t xml:space="preserve">che, </w:t>
      </w:r>
      <w:r w:rsidRPr="00FC17EE">
        <w:rPr>
          <w:rFonts w:ascii="Garamond" w:hAnsi="Garamond" w:cstheme="minorHAnsi"/>
          <w:sz w:val="28"/>
          <w:szCs w:val="28"/>
        </w:rPr>
        <w:t>da soli</w:t>
      </w:r>
      <w:r w:rsidR="00D36D9D">
        <w:rPr>
          <w:rFonts w:ascii="Garamond" w:hAnsi="Garamond" w:cstheme="minorHAnsi"/>
          <w:sz w:val="28"/>
          <w:szCs w:val="28"/>
        </w:rPr>
        <w:t>,</w:t>
      </w:r>
      <w:r w:rsidRPr="00FC17EE">
        <w:rPr>
          <w:rFonts w:ascii="Garamond" w:hAnsi="Garamond" w:cstheme="minorHAnsi"/>
          <w:sz w:val="28"/>
          <w:szCs w:val="28"/>
        </w:rPr>
        <w:t xml:space="preserve"> valgono ad annullare l’</w:t>
      </w:r>
      <w:r>
        <w:rPr>
          <w:rFonts w:ascii="Garamond" w:hAnsi="Garamond" w:cstheme="minorHAnsi"/>
          <w:sz w:val="28"/>
          <w:szCs w:val="28"/>
        </w:rPr>
        <w:t>incremento</w:t>
      </w:r>
      <w:r w:rsidRPr="00FC17EE">
        <w:rPr>
          <w:rFonts w:ascii="Garamond" w:hAnsi="Garamond" w:cstheme="minorHAnsi"/>
          <w:sz w:val="28"/>
          <w:szCs w:val="28"/>
        </w:rPr>
        <w:t xml:space="preserve"> di 4 miliardi </w:t>
      </w:r>
      <w:r w:rsidR="004A60F4">
        <w:rPr>
          <w:rFonts w:ascii="Garamond" w:hAnsi="Garamond" w:cstheme="minorHAnsi"/>
          <w:sz w:val="28"/>
          <w:szCs w:val="28"/>
        </w:rPr>
        <w:t xml:space="preserve">deciso </w:t>
      </w:r>
      <w:r w:rsidRPr="00FC17EE">
        <w:rPr>
          <w:rFonts w:ascii="Garamond" w:hAnsi="Garamond" w:cstheme="minorHAnsi"/>
          <w:sz w:val="28"/>
          <w:szCs w:val="28"/>
        </w:rPr>
        <w:t>rispetto al 2022.</w:t>
      </w:r>
    </w:p>
    <w:p w14:paraId="4EA1FADB" w14:textId="0264E398" w:rsidR="00E0102D" w:rsidRPr="005277AC" w:rsidRDefault="005277AC" w:rsidP="00FC17EE">
      <w:pPr>
        <w:spacing w:after="120"/>
        <w:jc w:val="both"/>
        <w:rPr>
          <w:rFonts w:ascii="Garamond" w:hAnsi="Garamond" w:cstheme="minorHAnsi"/>
          <w:sz w:val="28"/>
          <w:szCs w:val="28"/>
        </w:rPr>
      </w:pPr>
      <w:r>
        <w:rPr>
          <w:rFonts w:ascii="Garamond" w:hAnsi="Garamond" w:cstheme="minorHAnsi"/>
          <w:sz w:val="28"/>
          <w:szCs w:val="28"/>
        </w:rPr>
        <w:t xml:space="preserve">In </w:t>
      </w:r>
      <w:r w:rsidRPr="005277AC">
        <w:rPr>
          <w:rFonts w:ascii="Garamond" w:hAnsi="Garamond" w:cstheme="minorHAnsi"/>
          <w:sz w:val="28"/>
          <w:szCs w:val="28"/>
        </w:rPr>
        <w:t xml:space="preserve">rapporto al </w:t>
      </w:r>
      <w:r w:rsidR="00E0102D" w:rsidRPr="005277AC">
        <w:rPr>
          <w:rFonts w:ascii="Garamond" w:hAnsi="Garamond" w:cstheme="minorHAnsi"/>
          <w:sz w:val="28"/>
          <w:szCs w:val="28"/>
        </w:rPr>
        <w:t>Pil</w:t>
      </w:r>
      <w:r w:rsidRPr="005277AC">
        <w:rPr>
          <w:rFonts w:ascii="Garamond" w:hAnsi="Garamond" w:cstheme="minorHAnsi"/>
          <w:sz w:val="28"/>
          <w:szCs w:val="28"/>
        </w:rPr>
        <w:t>,</w:t>
      </w:r>
      <w:r w:rsidR="00E0102D" w:rsidRPr="005277AC">
        <w:rPr>
          <w:rFonts w:ascii="Garamond" w:hAnsi="Garamond" w:cstheme="minorHAnsi"/>
          <w:sz w:val="28"/>
          <w:szCs w:val="28"/>
        </w:rPr>
        <w:t xml:space="preserve"> il bilancio pluriennale dello Stato prevede che nel 2025 la spesa sanitaria ammonterà </w:t>
      </w:r>
      <w:r w:rsidR="00E0102D" w:rsidRPr="008958FB">
        <w:rPr>
          <w:rFonts w:ascii="Garamond" w:hAnsi="Garamond" w:cstheme="minorHAnsi"/>
          <w:sz w:val="28"/>
          <w:szCs w:val="28"/>
        </w:rPr>
        <w:t>al 6,1%</w:t>
      </w:r>
      <w:r w:rsidR="00D36D9D" w:rsidRPr="008958FB">
        <w:rPr>
          <w:rStyle w:val="Rimandonotaapidipagina"/>
          <w:rFonts w:ascii="Garamond" w:hAnsi="Garamond" w:cstheme="minorHAnsi"/>
          <w:sz w:val="28"/>
          <w:szCs w:val="28"/>
        </w:rPr>
        <w:footnoteReference w:id="9"/>
      </w:r>
      <w:r w:rsidRPr="008958FB">
        <w:rPr>
          <w:rFonts w:ascii="Garamond" w:hAnsi="Garamond" w:cstheme="minorHAnsi"/>
          <w:sz w:val="28"/>
          <w:szCs w:val="28"/>
        </w:rPr>
        <w:t>:</w:t>
      </w:r>
      <w:r w:rsidRPr="005277AC">
        <w:rPr>
          <w:rFonts w:ascii="Garamond" w:hAnsi="Garamond" w:cstheme="minorHAnsi"/>
          <w:sz w:val="28"/>
          <w:szCs w:val="28"/>
        </w:rPr>
        <w:t xml:space="preserve"> </w:t>
      </w:r>
      <w:r w:rsidR="004A60F4">
        <w:rPr>
          <w:rFonts w:ascii="Garamond" w:hAnsi="Garamond" w:cstheme="minorHAnsi"/>
          <w:sz w:val="28"/>
          <w:szCs w:val="28"/>
        </w:rPr>
        <w:t xml:space="preserve">è </w:t>
      </w:r>
      <w:r w:rsidRPr="005277AC">
        <w:rPr>
          <w:rFonts w:ascii="Garamond" w:hAnsi="Garamond" w:cstheme="minorHAnsi"/>
          <w:sz w:val="28"/>
          <w:szCs w:val="28"/>
        </w:rPr>
        <w:t>un dato</w:t>
      </w:r>
      <w:r w:rsidR="00E0102D" w:rsidRPr="005277AC">
        <w:rPr>
          <w:rFonts w:ascii="Garamond" w:hAnsi="Garamond" w:cstheme="minorHAnsi"/>
          <w:sz w:val="28"/>
          <w:szCs w:val="28"/>
        </w:rPr>
        <w:t xml:space="preserve"> al di sotto </w:t>
      </w:r>
      <w:r w:rsidRPr="005277AC">
        <w:rPr>
          <w:rFonts w:ascii="Garamond" w:hAnsi="Garamond" w:cstheme="minorHAnsi"/>
          <w:sz w:val="28"/>
          <w:szCs w:val="28"/>
        </w:rPr>
        <w:t xml:space="preserve">non solo </w:t>
      </w:r>
      <w:r w:rsidR="00E0102D" w:rsidRPr="005277AC">
        <w:rPr>
          <w:rFonts w:ascii="Garamond" w:hAnsi="Garamond" w:cstheme="minorHAnsi"/>
          <w:sz w:val="28"/>
          <w:szCs w:val="28"/>
        </w:rPr>
        <w:t xml:space="preserve">dei livelli </w:t>
      </w:r>
      <w:proofErr w:type="spellStart"/>
      <w:r w:rsidR="00E0102D" w:rsidRPr="005277AC">
        <w:rPr>
          <w:rFonts w:ascii="Garamond" w:hAnsi="Garamond" w:cstheme="minorHAnsi"/>
          <w:sz w:val="28"/>
          <w:szCs w:val="28"/>
        </w:rPr>
        <w:t>pre</w:t>
      </w:r>
      <w:proofErr w:type="spellEnd"/>
      <w:r w:rsidR="00E0102D" w:rsidRPr="005277AC">
        <w:rPr>
          <w:rFonts w:ascii="Garamond" w:hAnsi="Garamond" w:cstheme="minorHAnsi"/>
          <w:sz w:val="28"/>
          <w:szCs w:val="28"/>
        </w:rPr>
        <w:t>-pandemia</w:t>
      </w:r>
      <w:r w:rsidRPr="005277AC">
        <w:rPr>
          <w:rFonts w:ascii="Garamond" w:hAnsi="Garamond" w:cstheme="minorHAnsi"/>
          <w:sz w:val="28"/>
          <w:szCs w:val="28"/>
        </w:rPr>
        <w:t xml:space="preserve">, ma soprattutto della misura minima perché un sistema sanitario possa funzionare </w:t>
      </w:r>
      <w:r w:rsidR="004A60F4">
        <w:rPr>
          <w:rFonts w:ascii="Garamond" w:hAnsi="Garamond" w:cstheme="minorHAnsi"/>
          <w:sz w:val="28"/>
          <w:szCs w:val="28"/>
        </w:rPr>
        <w:t>in modo adeguato</w:t>
      </w:r>
      <w:r w:rsidR="00E0102D" w:rsidRPr="005277AC">
        <w:rPr>
          <w:rFonts w:ascii="Garamond" w:hAnsi="Garamond" w:cstheme="minorHAnsi"/>
          <w:sz w:val="28"/>
          <w:szCs w:val="28"/>
        </w:rPr>
        <w:t xml:space="preserve">. Anche </w:t>
      </w:r>
      <w:r w:rsidRPr="005277AC">
        <w:rPr>
          <w:rFonts w:ascii="Garamond" w:hAnsi="Garamond" w:cstheme="minorHAnsi"/>
          <w:sz w:val="28"/>
          <w:szCs w:val="28"/>
        </w:rPr>
        <w:t>considerata</w:t>
      </w:r>
      <w:r w:rsidR="00E0102D" w:rsidRPr="005277AC">
        <w:rPr>
          <w:rFonts w:ascii="Garamond" w:hAnsi="Garamond" w:cstheme="minorHAnsi"/>
          <w:sz w:val="28"/>
          <w:szCs w:val="28"/>
        </w:rPr>
        <w:t xml:space="preserve"> pro-capite la spesa </w:t>
      </w:r>
      <w:r w:rsidR="00E071A6">
        <w:rPr>
          <w:rFonts w:ascii="Garamond" w:hAnsi="Garamond" w:cstheme="minorHAnsi"/>
          <w:sz w:val="28"/>
          <w:szCs w:val="28"/>
        </w:rPr>
        <w:t xml:space="preserve">sanitaria </w:t>
      </w:r>
      <w:r w:rsidR="00E0102D" w:rsidRPr="005277AC">
        <w:rPr>
          <w:rFonts w:ascii="Garamond" w:hAnsi="Garamond" w:cstheme="minorHAnsi"/>
          <w:sz w:val="28"/>
          <w:szCs w:val="28"/>
        </w:rPr>
        <w:t xml:space="preserve">italiana è </w:t>
      </w:r>
      <w:r w:rsidR="002C6C9C">
        <w:rPr>
          <w:rFonts w:ascii="Garamond" w:hAnsi="Garamond" w:cstheme="minorHAnsi"/>
          <w:sz w:val="28"/>
          <w:szCs w:val="28"/>
        </w:rPr>
        <w:t>estremamente</w:t>
      </w:r>
      <w:r w:rsidR="00E0102D" w:rsidRPr="005277AC">
        <w:rPr>
          <w:rFonts w:ascii="Garamond" w:hAnsi="Garamond" w:cstheme="minorHAnsi"/>
          <w:sz w:val="28"/>
          <w:szCs w:val="28"/>
        </w:rPr>
        <w:t xml:space="preserve"> bassa: con 3.0</w:t>
      </w:r>
      <w:r w:rsidR="008468EE">
        <w:rPr>
          <w:rFonts w:ascii="Garamond" w:hAnsi="Garamond" w:cstheme="minorHAnsi"/>
          <w:sz w:val="28"/>
          <w:szCs w:val="28"/>
        </w:rPr>
        <w:t>52</w:t>
      </w:r>
      <w:r w:rsidR="00E0102D" w:rsidRPr="005277AC">
        <w:rPr>
          <w:rFonts w:ascii="Garamond" w:hAnsi="Garamond" w:cstheme="minorHAnsi"/>
          <w:sz w:val="28"/>
          <w:szCs w:val="28"/>
        </w:rPr>
        <w:t xml:space="preserve"> euro a persona, </w:t>
      </w:r>
      <w:r w:rsidR="00664309">
        <w:rPr>
          <w:rFonts w:ascii="Garamond" w:hAnsi="Garamond" w:cstheme="minorHAnsi"/>
          <w:sz w:val="28"/>
          <w:szCs w:val="28"/>
        </w:rPr>
        <w:t>l’Italia si</w:t>
      </w:r>
      <w:r w:rsidR="002C6C9C">
        <w:rPr>
          <w:rFonts w:ascii="Garamond" w:hAnsi="Garamond" w:cstheme="minorHAnsi"/>
          <w:sz w:val="28"/>
          <w:szCs w:val="28"/>
        </w:rPr>
        <w:t xml:space="preserve"> colloc</w:t>
      </w:r>
      <w:r w:rsidR="00664309">
        <w:rPr>
          <w:rFonts w:ascii="Garamond" w:hAnsi="Garamond" w:cstheme="minorHAnsi"/>
          <w:sz w:val="28"/>
          <w:szCs w:val="28"/>
        </w:rPr>
        <w:t>a</w:t>
      </w:r>
      <w:r w:rsidR="00D36D9D">
        <w:rPr>
          <w:rFonts w:ascii="Garamond" w:hAnsi="Garamond" w:cstheme="minorHAnsi"/>
          <w:sz w:val="28"/>
          <w:szCs w:val="28"/>
        </w:rPr>
        <w:t xml:space="preserve"> all’ultimo </w:t>
      </w:r>
      <w:r w:rsidR="00D36D9D" w:rsidRPr="008958FB">
        <w:rPr>
          <w:rFonts w:ascii="Garamond" w:hAnsi="Garamond" w:cstheme="minorHAnsi"/>
          <w:sz w:val="28"/>
          <w:szCs w:val="28"/>
        </w:rPr>
        <w:t>posto tra i</w:t>
      </w:r>
      <w:r w:rsidR="00E0102D" w:rsidRPr="008958FB">
        <w:rPr>
          <w:rFonts w:ascii="Garamond" w:hAnsi="Garamond" w:cstheme="minorHAnsi"/>
          <w:sz w:val="28"/>
          <w:szCs w:val="28"/>
        </w:rPr>
        <w:t xml:space="preserve"> Paes</w:t>
      </w:r>
      <w:r w:rsidR="00D36D9D" w:rsidRPr="008958FB">
        <w:rPr>
          <w:rFonts w:ascii="Garamond" w:hAnsi="Garamond" w:cstheme="minorHAnsi"/>
          <w:sz w:val="28"/>
          <w:szCs w:val="28"/>
        </w:rPr>
        <w:t>i</w:t>
      </w:r>
      <w:r w:rsidR="00E0102D" w:rsidRPr="008958FB">
        <w:rPr>
          <w:rFonts w:ascii="Garamond" w:hAnsi="Garamond" w:cstheme="minorHAnsi"/>
          <w:sz w:val="28"/>
          <w:szCs w:val="28"/>
        </w:rPr>
        <w:t xml:space="preserve"> del G7, al di sotto della media Ocse. </w:t>
      </w:r>
      <w:r w:rsidR="00664309" w:rsidRPr="008958FB">
        <w:rPr>
          <w:rFonts w:ascii="Garamond" w:hAnsi="Garamond" w:cstheme="minorHAnsi"/>
          <w:sz w:val="28"/>
          <w:szCs w:val="28"/>
        </w:rPr>
        <w:t xml:space="preserve">Per </w:t>
      </w:r>
      <w:r w:rsidR="00B82C70" w:rsidRPr="008958FB">
        <w:rPr>
          <w:rFonts w:ascii="Garamond" w:hAnsi="Garamond" w:cstheme="minorHAnsi"/>
          <w:sz w:val="28"/>
          <w:szCs w:val="28"/>
        </w:rPr>
        <w:t>avere</w:t>
      </w:r>
      <w:r w:rsidR="00664309" w:rsidRPr="008958FB">
        <w:rPr>
          <w:rFonts w:ascii="Garamond" w:hAnsi="Garamond" w:cstheme="minorHAnsi"/>
          <w:sz w:val="28"/>
          <w:szCs w:val="28"/>
        </w:rPr>
        <w:t xml:space="preserve"> un riferimento:</w:t>
      </w:r>
      <w:r w:rsidR="002C6C9C" w:rsidRPr="008958FB">
        <w:rPr>
          <w:rFonts w:ascii="Garamond" w:hAnsi="Garamond" w:cstheme="minorHAnsi"/>
          <w:sz w:val="28"/>
          <w:szCs w:val="28"/>
        </w:rPr>
        <w:t xml:space="preserve"> l</w:t>
      </w:r>
      <w:r w:rsidR="00E0102D" w:rsidRPr="008958FB">
        <w:rPr>
          <w:rFonts w:ascii="Garamond" w:hAnsi="Garamond" w:cstheme="minorHAnsi"/>
          <w:sz w:val="28"/>
          <w:szCs w:val="28"/>
        </w:rPr>
        <w:t>a Germania spende 6.</w:t>
      </w:r>
      <w:r w:rsidR="008468EE" w:rsidRPr="008958FB">
        <w:rPr>
          <w:rFonts w:ascii="Garamond" w:hAnsi="Garamond" w:cstheme="minorHAnsi"/>
          <w:sz w:val="28"/>
          <w:szCs w:val="28"/>
        </w:rPr>
        <w:t>351</w:t>
      </w:r>
      <w:r w:rsidR="00E0102D" w:rsidRPr="008958FB">
        <w:rPr>
          <w:rFonts w:ascii="Garamond" w:hAnsi="Garamond" w:cstheme="minorHAnsi"/>
          <w:sz w:val="28"/>
          <w:szCs w:val="28"/>
        </w:rPr>
        <w:t xml:space="preserve"> euro pro-capite</w:t>
      </w:r>
      <w:r w:rsidRPr="008958FB">
        <w:rPr>
          <w:rFonts w:ascii="Garamond" w:hAnsi="Garamond" w:cstheme="minorHAnsi"/>
          <w:sz w:val="28"/>
          <w:szCs w:val="28"/>
        </w:rPr>
        <w:t>,</w:t>
      </w:r>
      <w:r w:rsidR="00E0102D" w:rsidRPr="008958FB">
        <w:rPr>
          <w:rFonts w:ascii="Garamond" w:hAnsi="Garamond" w:cstheme="minorHAnsi"/>
          <w:sz w:val="28"/>
          <w:szCs w:val="28"/>
        </w:rPr>
        <w:t xml:space="preserve"> per un ammontare complessivo</w:t>
      </w:r>
      <w:r w:rsidR="00664309" w:rsidRPr="008958FB">
        <w:rPr>
          <w:rFonts w:ascii="Garamond" w:hAnsi="Garamond" w:cstheme="minorHAnsi"/>
          <w:sz w:val="28"/>
          <w:szCs w:val="28"/>
        </w:rPr>
        <w:t>,</w:t>
      </w:r>
      <w:r w:rsidR="00E0102D" w:rsidRPr="008958FB">
        <w:rPr>
          <w:rFonts w:ascii="Garamond" w:hAnsi="Garamond" w:cstheme="minorHAnsi"/>
          <w:sz w:val="28"/>
          <w:szCs w:val="28"/>
        </w:rPr>
        <w:t xml:space="preserve"> </w:t>
      </w:r>
      <w:r w:rsidRPr="008958FB">
        <w:rPr>
          <w:rFonts w:ascii="Garamond" w:hAnsi="Garamond" w:cstheme="minorHAnsi"/>
          <w:sz w:val="28"/>
          <w:szCs w:val="28"/>
        </w:rPr>
        <w:t>rispetto al Pil</w:t>
      </w:r>
      <w:r w:rsidR="00B82C70" w:rsidRPr="008958FB">
        <w:rPr>
          <w:rFonts w:ascii="Garamond" w:hAnsi="Garamond" w:cstheme="minorHAnsi"/>
          <w:sz w:val="28"/>
          <w:szCs w:val="28"/>
        </w:rPr>
        <w:t>,</w:t>
      </w:r>
      <w:r w:rsidRPr="008958FB">
        <w:rPr>
          <w:rFonts w:ascii="Garamond" w:hAnsi="Garamond" w:cstheme="minorHAnsi"/>
          <w:sz w:val="28"/>
          <w:szCs w:val="28"/>
        </w:rPr>
        <w:t xml:space="preserve"> </w:t>
      </w:r>
      <w:r w:rsidR="00E0102D" w:rsidRPr="008958FB">
        <w:rPr>
          <w:rFonts w:ascii="Garamond" w:hAnsi="Garamond" w:cstheme="minorHAnsi"/>
          <w:sz w:val="28"/>
          <w:szCs w:val="28"/>
        </w:rPr>
        <w:t xml:space="preserve">pari a quasi </w:t>
      </w:r>
      <w:r w:rsidR="002C6C9C" w:rsidRPr="008958FB">
        <w:rPr>
          <w:rFonts w:ascii="Garamond" w:hAnsi="Garamond" w:cstheme="minorHAnsi"/>
          <w:sz w:val="28"/>
          <w:szCs w:val="28"/>
        </w:rPr>
        <w:t>i</w:t>
      </w:r>
      <w:r w:rsidR="00E0102D" w:rsidRPr="008958FB">
        <w:rPr>
          <w:rFonts w:ascii="Garamond" w:hAnsi="Garamond" w:cstheme="minorHAnsi"/>
          <w:sz w:val="28"/>
          <w:szCs w:val="28"/>
        </w:rPr>
        <w:t>l 12%</w:t>
      </w:r>
      <w:r w:rsidRPr="008958FB">
        <w:rPr>
          <w:rFonts w:ascii="Garamond" w:hAnsi="Garamond" w:cstheme="minorHAnsi"/>
          <w:sz w:val="28"/>
          <w:szCs w:val="28"/>
        </w:rPr>
        <w:t xml:space="preserve"> (il doppio dell’Italia</w:t>
      </w:r>
      <w:r w:rsidRPr="005277AC">
        <w:rPr>
          <w:rFonts w:ascii="Garamond" w:hAnsi="Garamond" w:cstheme="minorHAnsi"/>
          <w:sz w:val="28"/>
          <w:szCs w:val="28"/>
        </w:rPr>
        <w:t>)</w:t>
      </w:r>
      <w:r w:rsidR="007857B6">
        <w:rPr>
          <w:rStyle w:val="Rimandonotaapidipagina"/>
          <w:rFonts w:ascii="Garamond" w:hAnsi="Garamond" w:cstheme="minorHAnsi"/>
          <w:sz w:val="28"/>
          <w:szCs w:val="28"/>
        </w:rPr>
        <w:footnoteReference w:id="10"/>
      </w:r>
      <w:r w:rsidR="00E0102D" w:rsidRPr="005277AC">
        <w:rPr>
          <w:rFonts w:ascii="Garamond" w:hAnsi="Garamond" w:cstheme="minorHAnsi"/>
          <w:sz w:val="28"/>
          <w:szCs w:val="28"/>
        </w:rPr>
        <w:t>.</w:t>
      </w:r>
      <w:r w:rsidR="002E0EC7">
        <w:rPr>
          <w:rFonts w:ascii="Garamond" w:hAnsi="Garamond" w:cstheme="minorHAnsi"/>
          <w:sz w:val="28"/>
          <w:szCs w:val="28"/>
        </w:rPr>
        <w:t xml:space="preserve"> È vero che la Missione 6 del Pnrr prevede per la sanità risorse aggiuntive, ma – come segnalato dal Focus tematico dell’Ufficio parlamentare di bilancio</w:t>
      </w:r>
      <w:r w:rsidR="002E0EC7">
        <w:rPr>
          <w:rStyle w:val="Rimandonotaapidipagina"/>
          <w:rFonts w:ascii="Garamond" w:hAnsi="Garamond" w:cstheme="minorHAnsi"/>
          <w:sz w:val="28"/>
          <w:szCs w:val="28"/>
        </w:rPr>
        <w:footnoteReference w:id="11"/>
      </w:r>
      <w:r w:rsidR="002E0EC7">
        <w:rPr>
          <w:rFonts w:ascii="Garamond" w:hAnsi="Garamond" w:cstheme="minorHAnsi"/>
          <w:sz w:val="28"/>
          <w:szCs w:val="28"/>
        </w:rPr>
        <w:t xml:space="preserve"> – si tratta </w:t>
      </w:r>
      <w:r w:rsidR="003227E5">
        <w:rPr>
          <w:rFonts w:ascii="Garamond" w:hAnsi="Garamond" w:cstheme="minorHAnsi"/>
          <w:sz w:val="28"/>
          <w:szCs w:val="28"/>
        </w:rPr>
        <w:t xml:space="preserve">di risorse destinate a investimenti infrastrutturali che aumenteranno l’esigenza di spesa corrente continuativa, senza </w:t>
      </w:r>
      <w:r w:rsidR="00B970C4">
        <w:rPr>
          <w:rFonts w:ascii="Garamond" w:hAnsi="Garamond" w:cstheme="minorHAnsi"/>
          <w:sz w:val="28"/>
          <w:szCs w:val="28"/>
        </w:rPr>
        <w:t xml:space="preserve">però </w:t>
      </w:r>
      <w:r w:rsidR="003227E5">
        <w:rPr>
          <w:rFonts w:ascii="Garamond" w:hAnsi="Garamond" w:cstheme="minorHAnsi"/>
          <w:sz w:val="28"/>
          <w:szCs w:val="28"/>
        </w:rPr>
        <w:t xml:space="preserve">che vi siano risorse impiegabili a tal fine: paradossalmente, l’effetto potrebbe essere quello di </w:t>
      </w:r>
      <w:r w:rsidR="003227E5" w:rsidRPr="003227E5">
        <w:rPr>
          <w:rFonts w:ascii="Garamond" w:hAnsi="Garamond" w:cstheme="minorHAnsi"/>
          <w:i/>
          <w:iCs/>
          <w:sz w:val="28"/>
          <w:szCs w:val="28"/>
        </w:rPr>
        <w:t>peggiorare</w:t>
      </w:r>
      <w:r w:rsidR="003227E5">
        <w:rPr>
          <w:rFonts w:ascii="Garamond" w:hAnsi="Garamond" w:cstheme="minorHAnsi"/>
          <w:sz w:val="28"/>
          <w:szCs w:val="28"/>
        </w:rPr>
        <w:t>, a regime, la situazione finanziaria del Servizio sanitario nazionale.</w:t>
      </w:r>
    </w:p>
    <w:p w14:paraId="37218617" w14:textId="42A27AD9" w:rsidR="00E0102D" w:rsidRPr="005277AC" w:rsidRDefault="00664309" w:rsidP="00E0102D">
      <w:pPr>
        <w:spacing w:before="120"/>
        <w:jc w:val="both"/>
        <w:rPr>
          <w:rFonts w:ascii="Garamond" w:hAnsi="Garamond" w:cstheme="minorHAnsi"/>
          <w:sz w:val="28"/>
          <w:szCs w:val="28"/>
        </w:rPr>
      </w:pPr>
      <w:r>
        <w:rPr>
          <w:rFonts w:ascii="Garamond" w:hAnsi="Garamond" w:cstheme="minorHAnsi"/>
          <w:sz w:val="28"/>
          <w:szCs w:val="28"/>
        </w:rPr>
        <w:t>Bisogna</w:t>
      </w:r>
      <w:r w:rsidR="004E38F2">
        <w:rPr>
          <w:rFonts w:ascii="Garamond" w:hAnsi="Garamond" w:cstheme="minorHAnsi"/>
          <w:sz w:val="28"/>
          <w:szCs w:val="28"/>
        </w:rPr>
        <w:t>, comunque, dire</w:t>
      </w:r>
      <w:r w:rsidR="002C6C9C">
        <w:rPr>
          <w:rFonts w:ascii="Garamond" w:hAnsi="Garamond" w:cstheme="minorHAnsi"/>
          <w:sz w:val="28"/>
          <w:szCs w:val="28"/>
        </w:rPr>
        <w:t xml:space="preserve"> che </w:t>
      </w:r>
      <w:r w:rsidR="00AD6656">
        <w:rPr>
          <w:rFonts w:ascii="Garamond" w:hAnsi="Garamond" w:cstheme="minorHAnsi"/>
          <w:sz w:val="28"/>
          <w:szCs w:val="28"/>
        </w:rPr>
        <w:t xml:space="preserve">la sanità italiana </w:t>
      </w:r>
      <w:r w:rsidR="004E38F2">
        <w:rPr>
          <w:rFonts w:ascii="Garamond" w:hAnsi="Garamond" w:cstheme="minorHAnsi"/>
          <w:sz w:val="28"/>
          <w:szCs w:val="28"/>
        </w:rPr>
        <w:t xml:space="preserve">sa </w:t>
      </w:r>
      <w:r>
        <w:rPr>
          <w:rFonts w:ascii="Garamond" w:hAnsi="Garamond" w:cstheme="minorHAnsi"/>
          <w:sz w:val="28"/>
          <w:szCs w:val="28"/>
        </w:rPr>
        <w:t>fa</w:t>
      </w:r>
      <w:r w:rsidR="004E38F2">
        <w:rPr>
          <w:rFonts w:ascii="Garamond" w:hAnsi="Garamond" w:cstheme="minorHAnsi"/>
          <w:sz w:val="28"/>
          <w:szCs w:val="28"/>
        </w:rPr>
        <w:t>re</w:t>
      </w:r>
      <w:r w:rsidR="00AD6656">
        <w:rPr>
          <w:rFonts w:ascii="Garamond" w:hAnsi="Garamond" w:cstheme="minorHAnsi"/>
          <w:sz w:val="28"/>
          <w:szCs w:val="28"/>
        </w:rPr>
        <w:t xml:space="preserve"> un uso particolarmente accorto delle scarse risorse a </w:t>
      </w:r>
      <w:r w:rsidR="00D1137D">
        <w:rPr>
          <w:rFonts w:ascii="Garamond" w:hAnsi="Garamond" w:cstheme="minorHAnsi"/>
          <w:sz w:val="28"/>
          <w:szCs w:val="28"/>
        </w:rPr>
        <w:t xml:space="preserve">sua </w:t>
      </w:r>
      <w:r w:rsidR="00AD6656">
        <w:rPr>
          <w:rFonts w:ascii="Garamond" w:hAnsi="Garamond" w:cstheme="minorHAnsi"/>
          <w:sz w:val="28"/>
          <w:szCs w:val="28"/>
        </w:rPr>
        <w:t>disposizione</w:t>
      </w:r>
      <w:r w:rsidR="00E0102D" w:rsidRPr="005277AC">
        <w:rPr>
          <w:rFonts w:ascii="Garamond" w:hAnsi="Garamond" w:cstheme="minorHAnsi"/>
          <w:sz w:val="28"/>
          <w:szCs w:val="28"/>
        </w:rPr>
        <w:t xml:space="preserve">: a dispetto delle </w:t>
      </w:r>
      <w:r w:rsidR="00AD6656">
        <w:rPr>
          <w:rFonts w:ascii="Garamond" w:hAnsi="Garamond" w:cstheme="minorHAnsi"/>
          <w:sz w:val="28"/>
          <w:szCs w:val="28"/>
        </w:rPr>
        <w:t>continue</w:t>
      </w:r>
      <w:r w:rsidR="00E0102D" w:rsidRPr="005277AC">
        <w:rPr>
          <w:rFonts w:ascii="Garamond" w:hAnsi="Garamond" w:cstheme="minorHAnsi"/>
          <w:sz w:val="28"/>
          <w:szCs w:val="28"/>
        </w:rPr>
        <w:t xml:space="preserve"> polemiche sull’inefficienza della pubblica amministrazione, i risultati misurati dagli indicatori di salute</w:t>
      </w:r>
      <w:r w:rsidR="00AD6656">
        <w:rPr>
          <w:rFonts w:ascii="Garamond" w:hAnsi="Garamond" w:cstheme="minorHAnsi"/>
          <w:sz w:val="28"/>
          <w:szCs w:val="28"/>
        </w:rPr>
        <w:t xml:space="preserve"> in Italia</w:t>
      </w:r>
      <w:r w:rsidR="00E0102D" w:rsidRPr="005277AC">
        <w:rPr>
          <w:rFonts w:ascii="Garamond" w:hAnsi="Garamond" w:cstheme="minorHAnsi"/>
          <w:sz w:val="28"/>
          <w:szCs w:val="28"/>
        </w:rPr>
        <w:t xml:space="preserve"> sono spesso migliori </w:t>
      </w:r>
      <w:r w:rsidR="00AD6656">
        <w:rPr>
          <w:rFonts w:ascii="Garamond" w:hAnsi="Garamond" w:cstheme="minorHAnsi"/>
          <w:sz w:val="28"/>
          <w:szCs w:val="28"/>
        </w:rPr>
        <w:t>di</w:t>
      </w:r>
      <w:r w:rsidR="00E0102D" w:rsidRPr="005277AC">
        <w:rPr>
          <w:rFonts w:ascii="Garamond" w:hAnsi="Garamond" w:cstheme="minorHAnsi"/>
          <w:sz w:val="28"/>
          <w:szCs w:val="28"/>
        </w:rPr>
        <w:t xml:space="preserve"> quelli di Paesi </w:t>
      </w:r>
      <w:r w:rsidR="00AD6656">
        <w:rPr>
          <w:rFonts w:ascii="Garamond" w:hAnsi="Garamond" w:cstheme="minorHAnsi"/>
          <w:sz w:val="28"/>
          <w:szCs w:val="28"/>
        </w:rPr>
        <w:t>che pure dispongono di risorse superior</w:t>
      </w:r>
      <w:r>
        <w:rPr>
          <w:rFonts w:ascii="Garamond" w:hAnsi="Garamond" w:cstheme="minorHAnsi"/>
          <w:sz w:val="28"/>
          <w:szCs w:val="28"/>
        </w:rPr>
        <w:t>i</w:t>
      </w:r>
      <w:r w:rsidR="00AD6656">
        <w:rPr>
          <w:rFonts w:ascii="Garamond" w:hAnsi="Garamond" w:cstheme="minorHAnsi"/>
          <w:sz w:val="28"/>
          <w:szCs w:val="28"/>
        </w:rPr>
        <w:t>. O, almeno, così è stato sino a poco tempo fa. A questo proposito, m</w:t>
      </w:r>
      <w:r w:rsidR="005277AC" w:rsidRPr="005277AC">
        <w:rPr>
          <w:rFonts w:ascii="Garamond" w:hAnsi="Garamond" w:cstheme="minorHAnsi"/>
          <w:sz w:val="28"/>
          <w:szCs w:val="28"/>
        </w:rPr>
        <w:t xml:space="preserve">erita </w:t>
      </w:r>
      <w:r w:rsidR="00B970C4">
        <w:rPr>
          <w:rFonts w:ascii="Garamond" w:hAnsi="Garamond" w:cstheme="minorHAnsi"/>
          <w:sz w:val="28"/>
          <w:szCs w:val="28"/>
        </w:rPr>
        <w:t xml:space="preserve">in questa sede </w:t>
      </w:r>
      <w:r w:rsidR="00914ABB">
        <w:rPr>
          <w:rFonts w:ascii="Garamond" w:hAnsi="Garamond" w:cstheme="minorHAnsi"/>
          <w:sz w:val="28"/>
          <w:szCs w:val="28"/>
        </w:rPr>
        <w:t>aggiungere</w:t>
      </w:r>
      <w:r w:rsidR="005277AC" w:rsidRPr="005277AC">
        <w:rPr>
          <w:rFonts w:ascii="Garamond" w:hAnsi="Garamond" w:cstheme="minorHAnsi"/>
          <w:sz w:val="28"/>
          <w:szCs w:val="28"/>
        </w:rPr>
        <w:t xml:space="preserve"> che p</w:t>
      </w:r>
      <w:r w:rsidR="00E0102D" w:rsidRPr="005277AC">
        <w:rPr>
          <w:rFonts w:ascii="Garamond" w:hAnsi="Garamond" w:cstheme="minorHAnsi"/>
          <w:sz w:val="28"/>
          <w:szCs w:val="28"/>
        </w:rPr>
        <w:t xml:space="preserve">eggio di tutti fanno gli </w:t>
      </w:r>
      <w:r w:rsidR="005277AC" w:rsidRPr="005277AC">
        <w:rPr>
          <w:rFonts w:ascii="Garamond" w:hAnsi="Garamond" w:cstheme="minorHAnsi"/>
          <w:sz w:val="28"/>
          <w:szCs w:val="28"/>
        </w:rPr>
        <w:t>Stati uniti</w:t>
      </w:r>
      <w:r w:rsidR="00AD6656">
        <w:rPr>
          <w:rFonts w:ascii="Garamond" w:hAnsi="Garamond" w:cstheme="minorHAnsi"/>
          <w:sz w:val="28"/>
          <w:szCs w:val="28"/>
        </w:rPr>
        <w:t xml:space="preserve"> d’America,</w:t>
      </w:r>
      <w:r w:rsidR="00E0102D" w:rsidRPr="005277AC">
        <w:rPr>
          <w:rFonts w:ascii="Garamond" w:hAnsi="Garamond" w:cstheme="minorHAnsi"/>
          <w:sz w:val="28"/>
          <w:szCs w:val="28"/>
        </w:rPr>
        <w:t xml:space="preserve"> </w:t>
      </w:r>
      <w:r w:rsidR="005277AC" w:rsidRPr="005277AC">
        <w:rPr>
          <w:rFonts w:ascii="Garamond" w:hAnsi="Garamond" w:cstheme="minorHAnsi"/>
          <w:sz w:val="28"/>
          <w:szCs w:val="28"/>
        </w:rPr>
        <w:t>a</w:t>
      </w:r>
      <w:r w:rsidR="00E0102D" w:rsidRPr="005277AC">
        <w:rPr>
          <w:rFonts w:ascii="Garamond" w:hAnsi="Garamond" w:cstheme="minorHAnsi"/>
          <w:sz w:val="28"/>
          <w:szCs w:val="28"/>
        </w:rPr>
        <w:t xml:space="preserve"> sistema </w:t>
      </w:r>
      <w:r w:rsidR="005277AC" w:rsidRPr="005277AC">
        <w:rPr>
          <w:rFonts w:ascii="Garamond" w:hAnsi="Garamond" w:cstheme="minorHAnsi"/>
          <w:sz w:val="28"/>
          <w:szCs w:val="28"/>
        </w:rPr>
        <w:t xml:space="preserve">sanitario </w:t>
      </w:r>
      <w:r w:rsidR="00E0102D" w:rsidRPr="005277AC">
        <w:rPr>
          <w:rFonts w:ascii="Garamond" w:hAnsi="Garamond" w:cstheme="minorHAnsi"/>
          <w:sz w:val="28"/>
          <w:szCs w:val="28"/>
        </w:rPr>
        <w:t xml:space="preserve">privato: </w:t>
      </w:r>
      <w:r w:rsidR="005277AC" w:rsidRPr="005277AC">
        <w:rPr>
          <w:rFonts w:ascii="Garamond" w:hAnsi="Garamond" w:cstheme="minorHAnsi"/>
          <w:sz w:val="28"/>
          <w:szCs w:val="28"/>
        </w:rPr>
        <w:t>nel complesso, la spesa in</w:t>
      </w:r>
      <w:r w:rsidR="00E0102D" w:rsidRPr="005277AC">
        <w:rPr>
          <w:rFonts w:ascii="Garamond" w:hAnsi="Garamond" w:cstheme="minorHAnsi"/>
          <w:sz w:val="28"/>
          <w:szCs w:val="28"/>
        </w:rPr>
        <w:t xml:space="preserve"> salute </w:t>
      </w:r>
      <w:r w:rsidR="00AF4D8A">
        <w:rPr>
          <w:rFonts w:ascii="Garamond" w:hAnsi="Garamond" w:cstheme="minorHAnsi"/>
          <w:sz w:val="28"/>
          <w:szCs w:val="28"/>
        </w:rPr>
        <w:t xml:space="preserve">statunitense </w:t>
      </w:r>
      <w:r w:rsidR="005277AC" w:rsidRPr="005277AC">
        <w:rPr>
          <w:rFonts w:ascii="Garamond" w:hAnsi="Garamond" w:cstheme="minorHAnsi"/>
          <w:sz w:val="28"/>
          <w:szCs w:val="28"/>
        </w:rPr>
        <w:t xml:space="preserve">supera </w:t>
      </w:r>
      <w:r w:rsidR="00E0102D" w:rsidRPr="005277AC">
        <w:rPr>
          <w:rFonts w:ascii="Garamond" w:hAnsi="Garamond" w:cstheme="minorHAnsi"/>
          <w:sz w:val="28"/>
          <w:szCs w:val="28"/>
        </w:rPr>
        <w:t>il 15% del Pil (il doppio della media Ocse)</w:t>
      </w:r>
      <w:r w:rsidR="005277AC" w:rsidRPr="005277AC">
        <w:rPr>
          <w:rFonts w:ascii="Garamond" w:hAnsi="Garamond" w:cstheme="minorHAnsi"/>
          <w:sz w:val="28"/>
          <w:szCs w:val="28"/>
        </w:rPr>
        <w:t>, eppure gli</w:t>
      </w:r>
      <w:r w:rsidR="00E0102D" w:rsidRPr="005277AC">
        <w:rPr>
          <w:rFonts w:ascii="Garamond" w:hAnsi="Garamond" w:cstheme="minorHAnsi"/>
          <w:sz w:val="28"/>
          <w:szCs w:val="28"/>
        </w:rPr>
        <w:t xml:space="preserve"> indicatori </w:t>
      </w:r>
      <w:r w:rsidR="00E0102D" w:rsidRPr="005277AC">
        <w:rPr>
          <w:rFonts w:ascii="Garamond" w:hAnsi="Garamond" w:cstheme="minorHAnsi"/>
          <w:sz w:val="28"/>
          <w:szCs w:val="28"/>
        </w:rPr>
        <w:lastRenderedPageBreak/>
        <w:t xml:space="preserve">di salute </w:t>
      </w:r>
      <w:r w:rsidR="00AF4D8A">
        <w:rPr>
          <w:rFonts w:ascii="Garamond" w:hAnsi="Garamond" w:cstheme="minorHAnsi"/>
          <w:sz w:val="28"/>
          <w:szCs w:val="28"/>
        </w:rPr>
        <w:t>in quel Paese</w:t>
      </w:r>
      <w:r w:rsidR="005277AC" w:rsidRPr="005277AC">
        <w:rPr>
          <w:rFonts w:ascii="Garamond" w:hAnsi="Garamond" w:cstheme="minorHAnsi"/>
          <w:sz w:val="28"/>
          <w:szCs w:val="28"/>
        </w:rPr>
        <w:t xml:space="preserve"> rimangono </w:t>
      </w:r>
      <w:r w:rsidR="00E0102D" w:rsidRPr="005277AC">
        <w:rPr>
          <w:rFonts w:ascii="Garamond" w:hAnsi="Garamond" w:cstheme="minorHAnsi"/>
          <w:sz w:val="28"/>
          <w:szCs w:val="28"/>
        </w:rPr>
        <w:t xml:space="preserve">al di sotto </w:t>
      </w:r>
      <w:r w:rsidR="005277AC" w:rsidRPr="005277AC">
        <w:rPr>
          <w:rFonts w:ascii="Garamond" w:hAnsi="Garamond" w:cstheme="minorHAnsi"/>
          <w:sz w:val="28"/>
          <w:szCs w:val="28"/>
        </w:rPr>
        <w:t xml:space="preserve">di quelli </w:t>
      </w:r>
      <w:r w:rsidR="00E0102D" w:rsidRPr="005277AC">
        <w:rPr>
          <w:rFonts w:ascii="Garamond" w:hAnsi="Garamond" w:cstheme="minorHAnsi"/>
          <w:sz w:val="28"/>
          <w:szCs w:val="28"/>
        </w:rPr>
        <w:t>de</w:t>
      </w:r>
      <w:r w:rsidR="00AF4D8A">
        <w:rPr>
          <w:rFonts w:ascii="Garamond" w:hAnsi="Garamond" w:cstheme="minorHAnsi"/>
          <w:sz w:val="28"/>
          <w:szCs w:val="28"/>
        </w:rPr>
        <w:t>gli Stati</w:t>
      </w:r>
      <w:r w:rsidR="00E0102D" w:rsidRPr="005277AC">
        <w:rPr>
          <w:rFonts w:ascii="Garamond" w:hAnsi="Garamond" w:cstheme="minorHAnsi"/>
          <w:sz w:val="28"/>
          <w:szCs w:val="28"/>
        </w:rPr>
        <w:t xml:space="preserve"> a </w:t>
      </w:r>
      <w:r w:rsidR="005277AC">
        <w:rPr>
          <w:rFonts w:ascii="Garamond" w:hAnsi="Garamond" w:cstheme="minorHAnsi"/>
          <w:sz w:val="28"/>
          <w:szCs w:val="28"/>
        </w:rPr>
        <w:t>servizio</w:t>
      </w:r>
      <w:r w:rsidR="00E0102D" w:rsidRPr="005277AC">
        <w:rPr>
          <w:rFonts w:ascii="Garamond" w:hAnsi="Garamond" w:cstheme="minorHAnsi"/>
          <w:sz w:val="28"/>
          <w:szCs w:val="28"/>
        </w:rPr>
        <w:t xml:space="preserve"> sanitario pubblico.</w:t>
      </w:r>
    </w:p>
    <w:p w14:paraId="1C21F4BA" w14:textId="5C704C49" w:rsidR="00E0102D" w:rsidRPr="005A677D" w:rsidRDefault="00E0102D" w:rsidP="00E0102D">
      <w:pPr>
        <w:spacing w:before="120"/>
        <w:jc w:val="both"/>
        <w:rPr>
          <w:rFonts w:ascii="Garamond" w:hAnsi="Garamond" w:cstheme="minorHAnsi"/>
          <w:sz w:val="28"/>
          <w:szCs w:val="28"/>
        </w:rPr>
      </w:pPr>
      <w:r w:rsidRPr="005A677D">
        <w:rPr>
          <w:rFonts w:ascii="Garamond" w:hAnsi="Garamond" w:cstheme="minorHAnsi"/>
          <w:sz w:val="28"/>
          <w:szCs w:val="28"/>
        </w:rPr>
        <w:t>T</w:t>
      </w:r>
      <w:r w:rsidR="00AD6656">
        <w:rPr>
          <w:rFonts w:ascii="Garamond" w:hAnsi="Garamond" w:cstheme="minorHAnsi"/>
          <w:sz w:val="28"/>
          <w:szCs w:val="28"/>
        </w:rPr>
        <w:t xml:space="preserve">ornando al </w:t>
      </w:r>
      <w:r w:rsidRPr="005A677D">
        <w:rPr>
          <w:rFonts w:ascii="Garamond" w:hAnsi="Garamond" w:cstheme="minorHAnsi"/>
          <w:sz w:val="28"/>
          <w:szCs w:val="28"/>
        </w:rPr>
        <w:t>definanziamento</w:t>
      </w:r>
      <w:r w:rsidR="00AD6656">
        <w:rPr>
          <w:rFonts w:ascii="Garamond" w:hAnsi="Garamond" w:cstheme="minorHAnsi"/>
          <w:sz w:val="28"/>
          <w:szCs w:val="28"/>
        </w:rPr>
        <w:t>, t</w:t>
      </w:r>
      <w:r w:rsidR="00AD6656" w:rsidRPr="005A677D">
        <w:rPr>
          <w:rFonts w:ascii="Garamond" w:hAnsi="Garamond" w:cstheme="minorHAnsi"/>
          <w:sz w:val="28"/>
          <w:szCs w:val="28"/>
        </w:rPr>
        <w:t xml:space="preserve">re </w:t>
      </w:r>
      <w:r w:rsidR="00914ABB">
        <w:rPr>
          <w:rFonts w:ascii="Garamond" w:hAnsi="Garamond" w:cstheme="minorHAnsi"/>
          <w:sz w:val="28"/>
          <w:szCs w:val="28"/>
        </w:rPr>
        <w:t xml:space="preserve">sono </w:t>
      </w:r>
      <w:r w:rsidR="00AD6656" w:rsidRPr="005A677D">
        <w:rPr>
          <w:rFonts w:ascii="Garamond" w:hAnsi="Garamond" w:cstheme="minorHAnsi"/>
          <w:sz w:val="28"/>
          <w:szCs w:val="28"/>
        </w:rPr>
        <w:t xml:space="preserve">le </w:t>
      </w:r>
      <w:r w:rsidR="00AD6656">
        <w:rPr>
          <w:rFonts w:ascii="Garamond" w:hAnsi="Garamond" w:cstheme="minorHAnsi"/>
          <w:sz w:val="28"/>
          <w:szCs w:val="28"/>
        </w:rPr>
        <w:t xml:space="preserve">sue </w:t>
      </w:r>
      <w:r w:rsidR="00AD6656" w:rsidRPr="005A677D">
        <w:rPr>
          <w:rFonts w:ascii="Garamond" w:hAnsi="Garamond" w:cstheme="minorHAnsi"/>
          <w:sz w:val="28"/>
          <w:szCs w:val="28"/>
        </w:rPr>
        <w:t>conseguenze più rilevanti</w:t>
      </w:r>
      <w:r w:rsidRPr="005A677D">
        <w:rPr>
          <w:rFonts w:ascii="Garamond" w:hAnsi="Garamond" w:cstheme="minorHAnsi"/>
          <w:sz w:val="28"/>
          <w:szCs w:val="28"/>
        </w:rPr>
        <w:t>:</w:t>
      </w:r>
    </w:p>
    <w:p w14:paraId="5DB64B46" w14:textId="4BD06090" w:rsidR="00E0102D" w:rsidRPr="005A677D" w:rsidRDefault="00AD6656" w:rsidP="00E0102D">
      <w:pPr>
        <w:pStyle w:val="Paragrafoelenco"/>
        <w:numPr>
          <w:ilvl w:val="0"/>
          <w:numId w:val="38"/>
        </w:numPr>
        <w:spacing w:before="120"/>
        <w:jc w:val="both"/>
        <w:rPr>
          <w:rFonts w:ascii="Garamond" w:hAnsi="Garamond" w:cstheme="minorHAnsi"/>
          <w:sz w:val="28"/>
          <w:szCs w:val="28"/>
        </w:rPr>
      </w:pPr>
      <w:r>
        <w:rPr>
          <w:rFonts w:ascii="Garamond" w:hAnsi="Garamond" w:cstheme="minorHAnsi"/>
          <w:sz w:val="28"/>
          <w:szCs w:val="28"/>
        </w:rPr>
        <w:t xml:space="preserve">la </w:t>
      </w:r>
      <w:r w:rsidR="005A677D" w:rsidRPr="005A677D">
        <w:rPr>
          <w:rFonts w:ascii="Garamond" w:hAnsi="Garamond" w:cstheme="minorHAnsi"/>
          <w:sz w:val="28"/>
          <w:szCs w:val="28"/>
        </w:rPr>
        <w:t>prim</w:t>
      </w:r>
      <w:r>
        <w:rPr>
          <w:rFonts w:ascii="Garamond" w:hAnsi="Garamond" w:cstheme="minorHAnsi"/>
          <w:sz w:val="28"/>
          <w:szCs w:val="28"/>
        </w:rPr>
        <w:t>a</w:t>
      </w:r>
      <w:r w:rsidR="00914ABB">
        <w:rPr>
          <w:rFonts w:ascii="Garamond" w:hAnsi="Garamond" w:cstheme="minorHAnsi"/>
          <w:sz w:val="28"/>
          <w:szCs w:val="28"/>
        </w:rPr>
        <w:t xml:space="preserve"> </w:t>
      </w:r>
      <w:r w:rsidR="00F81DED">
        <w:rPr>
          <w:rFonts w:ascii="Garamond" w:hAnsi="Garamond" w:cstheme="minorHAnsi"/>
          <w:sz w:val="28"/>
          <w:szCs w:val="28"/>
        </w:rPr>
        <w:t xml:space="preserve">conseguenza </w:t>
      </w:r>
      <w:r w:rsidR="00914ABB">
        <w:rPr>
          <w:rFonts w:ascii="Garamond" w:hAnsi="Garamond" w:cstheme="minorHAnsi"/>
          <w:sz w:val="28"/>
          <w:szCs w:val="28"/>
        </w:rPr>
        <w:t>l’abbiamo già vista:</w:t>
      </w:r>
      <w:r w:rsidR="005A677D" w:rsidRPr="005A677D">
        <w:rPr>
          <w:rFonts w:ascii="Garamond" w:hAnsi="Garamond" w:cstheme="minorHAnsi"/>
          <w:sz w:val="28"/>
          <w:szCs w:val="28"/>
        </w:rPr>
        <w:t xml:space="preserve"> </w:t>
      </w:r>
      <w:r w:rsidR="00E0102D" w:rsidRPr="005A677D">
        <w:rPr>
          <w:rFonts w:ascii="Garamond" w:hAnsi="Garamond" w:cstheme="minorHAnsi"/>
          <w:sz w:val="28"/>
          <w:szCs w:val="28"/>
        </w:rPr>
        <w:t xml:space="preserve">è </w:t>
      </w:r>
      <w:r w:rsidR="00030EE1">
        <w:rPr>
          <w:rFonts w:ascii="Garamond" w:hAnsi="Garamond" w:cstheme="minorHAnsi"/>
          <w:sz w:val="28"/>
          <w:szCs w:val="28"/>
        </w:rPr>
        <w:t>l’</w:t>
      </w:r>
      <w:r w:rsidR="00E0102D" w:rsidRPr="005A677D">
        <w:rPr>
          <w:rFonts w:ascii="Garamond" w:hAnsi="Garamond" w:cstheme="minorHAnsi"/>
          <w:sz w:val="28"/>
          <w:szCs w:val="28"/>
        </w:rPr>
        <w:t xml:space="preserve">altissima spesa </w:t>
      </w:r>
      <w:r w:rsidR="005A677D" w:rsidRPr="005A677D">
        <w:rPr>
          <w:rFonts w:ascii="Garamond" w:hAnsi="Garamond" w:cstheme="minorHAnsi"/>
          <w:sz w:val="28"/>
          <w:szCs w:val="28"/>
        </w:rPr>
        <w:t xml:space="preserve">in salute </w:t>
      </w:r>
      <w:r w:rsidR="00E0102D" w:rsidRPr="005A677D">
        <w:rPr>
          <w:rFonts w:ascii="Garamond" w:hAnsi="Garamond" w:cstheme="minorHAnsi"/>
          <w:sz w:val="28"/>
          <w:szCs w:val="28"/>
        </w:rPr>
        <w:t>privata</w:t>
      </w:r>
      <w:r w:rsidR="00030EE1">
        <w:rPr>
          <w:rFonts w:ascii="Garamond" w:hAnsi="Garamond" w:cstheme="minorHAnsi"/>
          <w:sz w:val="28"/>
          <w:szCs w:val="28"/>
        </w:rPr>
        <w:t xml:space="preserve"> (</w:t>
      </w:r>
      <w:r w:rsidR="00144441">
        <w:rPr>
          <w:rFonts w:ascii="Garamond" w:hAnsi="Garamond" w:cstheme="minorHAnsi"/>
          <w:sz w:val="28"/>
          <w:szCs w:val="28"/>
        </w:rPr>
        <w:t xml:space="preserve">41 </w:t>
      </w:r>
      <w:r w:rsidR="00030EE1">
        <w:rPr>
          <w:rFonts w:ascii="Garamond" w:hAnsi="Garamond" w:cstheme="minorHAnsi"/>
          <w:sz w:val="28"/>
          <w:szCs w:val="28"/>
        </w:rPr>
        <w:t>miliardi di</w:t>
      </w:r>
      <w:r w:rsidR="004D7FBB">
        <w:rPr>
          <w:rFonts w:ascii="Garamond" w:hAnsi="Garamond" w:cstheme="minorHAnsi"/>
          <w:sz w:val="28"/>
          <w:szCs w:val="28"/>
        </w:rPr>
        <w:t xml:space="preserve"> eu</w:t>
      </w:r>
      <w:r w:rsidR="00030EE1">
        <w:rPr>
          <w:rFonts w:ascii="Garamond" w:hAnsi="Garamond" w:cstheme="minorHAnsi"/>
          <w:sz w:val="28"/>
          <w:szCs w:val="28"/>
        </w:rPr>
        <w:t>ro</w:t>
      </w:r>
      <w:r w:rsidR="003440D4">
        <w:rPr>
          <w:rFonts w:ascii="Garamond" w:hAnsi="Garamond" w:cstheme="minorHAnsi"/>
          <w:sz w:val="28"/>
          <w:szCs w:val="28"/>
        </w:rPr>
        <w:t xml:space="preserve"> </w:t>
      </w:r>
      <w:r w:rsidR="00793F67">
        <w:rPr>
          <w:rFonts w:ascii="Garamond" w:hAnsi="Garamond" w:cstheme="minorHAnsi"/>
          <w:sz w:val="28"/>
          <w:szCs w:val="28"/>
        </w:rPr>
        <w:t>nel 2021</w:t>
      </w:r>
      <w:r w:rsidR="00144441">
        <w:rPr>
          <w:rFonts w:ascii="Garamond" w:hAnsi="Garamond" w:cstheme="minorHAnsi"/>
          <w:sz w:val="28"/>
          <w:szCs w:val="28"/>
        </w:rPr>
        <w:t>, di cui 36,5 direttamente a carico delle famiglie e 4,5 attraverso varie forme assicurative</w:t>
      </w:r>
      <w:r w:rsidR="00030EE1">
        <w:rPr>
          <w:rFonts w:ascii="Garamond" w:hAnsi="Garamond" w:cstheme="minorHAnsi"/>
          <w:sz w:val="28"/>
          <w:szCs w:val="28"/>
        </w:rPr>
        <w:t>)</w:t>
      </w:r>
      <w:r w:rsidR="005A677D" w:rsidRPr="005A677D">
        <w:rPr>
          <w:rFonts w:ascii="Garamond" w:hAnsi="Garamond" w:cstheme="minorHAnsi"/>
          <w:sz w:val="28"/>
          <w:szCs w:val="28"/>
        </w:rPr>
        <w:t>,</w:t>
      </w:r>
      <w:r w:rsidR="00E0102D" w:rsidRPr="005A677D">
        <w:rPr>
          <w:rFonts w:ascii="Garamond" w:hAnsi="Garamond" w:cstheme="minorHAnsi"/>
          <w:sz w:val="28"/>
          <w:szCs w:val="28"/>
        </w:rPr>
        <w:t xml:space="preserve"> pari a circa il </w:t>
      </w:r>
      <w:r w:rsidR="00144441">
        <w:rPr>
          <w:rFonts w:ascii="Garamond" w:hAnsi="Garamond" w:cstheme="minorHAnsi"/>
          <w:sz w:val="28"/>
          <w:szCs w:val="28"/>
        </w:rPr>
        <w:t>25</w:t>
      </w:r>
      <w:r w:rsidR="00E0102D" w:rsidRPr="005A677D">
        <w:rPr>
          <w:rFonts w:ascii="Garamond" w:hAnsi="Garamond" w:cstheme="minorHAnsi"/>
          <w:sz w:val="28"/>
          <w:szCs w:val="28"/>
        </w:rPr>
        <w:t xml:space="preserve">% </w:t>
      </w:r>
      <w:r>
        <w:rPr>
          <w:rFonts w:ascii="Garamond" w:hAnsi="Garamond" w:cstheme="minorHAnsi"/>
          <w:sz w:val="28"/>
          <w:szCs w:val="28"/>
        </w:rPr>
        <w:t xml:space="preserve">della spesa in salute </w:t>
      </w:r>
      <w:r w:rsidR="00C13AB2">
        <w:rPr>
          <w:rFonts w:ascii="Garamond" w:hAnsi="Garamond" w:cstheme="minorHAnsi"/>
          <w:sz w:val="28"/>
          <w:szCs w:val="28"/>
        </w:rPr>
        <w:t xml:space="preserve">complessiva </w:t>
      </w:r>
      <w:r w:rsidR="00E0102D" w:rsidRPr="005A677D">
        <w:rPr>
          <w:rFonts w:ascii="Garamond" w:hAnsi="Garamond" w:cstheme="minorHAnsi"/>
          <w:sz w:val="28"/>
          <w:szCs w:val="28"/>
        </w:rPr>
        <w:t xml:space="preserve">(sicché, la spesa sanitaria </w:t>
      </w:r>
      <w:r w:rsidR="00C13AB2">
        <w:rPr>
          <w:rFonts w:ascii="Garamond" w:hAnsi="Garamond" w:cstheme="minorHAnsi"/>
          <w:sz w:val="28"/>
          <w:szCs w:val="28"/>
        </w:rPr>
        <w:t>totale</w:t>
      </w:r>
      <w:r w:rsidR="00E0102D" w:rsidRPr="005A677D">
        <w:rPr>
          <w:rFonts w:ascii="Garamond" w:hAnsi="Garamond" w:cstheme="minorHAnsi"/>
          <w:sz w:val="28"/>
          <w:szCs w:val="28"/>
        </w:rPr>
        <w:t xml:space="preserve"> – pubblica e privata – ammonta a circa </w:t>
      </w:r>
      <w:r w:rsidR="00144441" w:rsidRPr="00793F67">
        <w:rPr>
          <w:rFonts w:ascii="Garamond" w:hAnsi="Garamond" w:cstheme="minorHAnsi"/>
          <w:sz w:val="28"/>
          <w:szCs w:val="28"/>
        </w:rPr>
        <w:t>1</w:t>
      </w:r>
      <w:r w:rsidR="00144441" w:rsidRPr="0035480B">
        <w:rPr>
          <w:rFonts w:ascii="Garamond" w:hAnsi="Garamond" w:cstheme="minorHAnsi"/>
          <w:sz w:val="28"/>
          <w:szCs w:val="28"/>
        </w:rPr>
        <w:t>68</w:t>
      </w:r>
      <w:r w:rsidR="00144441" w:rsidRPr="00793F67">
        <w:rPr>
          <w:rFonts w:ascii="Garamond" w:hAnsi="Garamond" w:cstheme="minorHAnsi"/>
          <w:sz w:val="28"/>
          <w:szCs w:val="28"/>
        </w:rPr>
        <w:t xml:space="preserve"> </w:t>
      </w:r>
      <w:r w:rsidR="00E0102D" w:rsidRPr="00793F67">
        <w:rPr>
          <w:rFonts w:ascii="Garamond" w:hAnsi="Garamond" w:cstheme="minorHAnsi"/>
          <w:sz w:val="28"/>
          <w:szCs w:val="28"/>
        </w:rPr>
        <w:t>miliardi</w:t>
      </w:r>
      <w:r w:rsidR="005A677D" w:rsidRPr="005A677D">
        <w:rPr>
          <w:rFonts w:ascii="Garamond" w:hAnsi="Garamond" w:cstheme="minorHAnsi"/>
          <w:sz w:val="28"/>
          <w:szCs w:val="28"/>
        </w:rPr>
        <w:t xml:space="preserve"> di e</w:t>
      </w:r>
      <w:r>
        <w:rPr>
          <w:rFonts w:ascii="Garamond" w:hAnsi="Garamond" w:cstheme="minorHAnsi"/>
          <w:sz w:val="28"/>
          <w:szCs w:val="28"/>
        </w:rPr>
        <w:t>u</w:t>
      </w:r>
      <w:r w:rsidR="005A677D" w:rsidRPr="005A677D">
        <w:rPr>
          <w:rFonts w:ascii="Garamond" w:hAnsi="Garamond" w:cstheme="minorHAnsi"/>
          <w:sz w:val="28"/>
          <w:szCs w:val="28"/>
        </w:rPr>
        <w:t>ro</w:t>
      </w:r>
      <w:r w:rsidR="00BD09BF">
        <w:rPr>
          <w:rStyle w:val="Rimandonotaapidipagina"/>
          <w:rFonts w:ascii="Garamond" w:hAnsi="Garamond" w:cstheme="minorHAnsi"/>
          <w:sz w:val="28"/>
          <w:szCs w:val="28"/>
        </w:rPr>
        <w:footnoteReference w:id="12"/>
      </w:r>
      <w:r w:rsidR="005A677D" w:rsidRPr="005A677D">
        <w:rPr>
          <w:rFonts w:ascii="Garamond" w:hAnsi="Garamond" w:cstheme="minorHAnsi"/>
          <w:sz w:val="28"/>
          <w:szCs w:val="28"/>
        </w:rPr>
        <w:t xml:space="preserve">: </w:t>
      </w:r>
      <w:r w:rsidR="003440D4">
        <w:rPr>
          <w:rFonts w:ascii="Garamond" w:hAnsi="Garamond" w:cstheme="minorHAnsi"/>
          <w:sz w:val="28"/>
          <w:szCs w:val="28"/>
        </w:rPr>
        <w:t xml:space="preserve">questa </w:t>
      </w:r>
      <w:r w:rsidR="00263055">
        <w:rPr>
          <w:rFonts w:ascii="Garamond" w:hAnsi="Garamond" w:cstheme="minorHAnsi"/>
          <w:sz w:val="28"/>
          <w:szCs w:val="28"/>
        </w:rPr>
        <w:t>è</w:t>
      </w:r>
      <w:r w:rsidR="005A677D" w:rsidRPr="005A677D">
        <w:rPr>
          <w:rFonts w:ascii="Garamond" w:hAnsi="Garamond" w:cstheme="minorHAnsi"/>
          <w:sz w:val="28"/>
          <w:szCs w:val="28"/>
        </w:rPr>
        <w:t xml:space="preserve"> </w:t>
      </w:r>
      <w:r w:rsidR="00C13AB2">
        <w:rPr>
          <w:rFonts w:ascii="Garamond" w:hAnsi="Garamond" w:cstheme="minorHAnsi"/>
          <w:sz w:val="28"/>
          <w:szCs w:val="28"/>
        </w:rPr>
        <w:t>la consistenza</w:t>
      </w:r>
      <w:r w:rsidR="005A677D" w:rsidRPr="005A677D">
        <w:rPr>
          <w:rFonts w:ascii="Garamond" w:hAnsi="Garamond" w:cstheme="minorHAnsi"/>
          <w:sz w:val="28"/>
          <w:szCs w:val="28"/>
        </w:rPr>
        <w:t xml:space="preserve"> </w:t>
      </w:r>
      <w:r w:rsidR="0035480B">
        <w:rPr>
          <w:rFonts w:ascii="Garamond" w:hAnsi="Garamond" w:cstheme="minorHAnsi"/>
          <w:sz w:val="28"/>
          <w:szCs w:val="28"/>
        </w:rPr>
        <w:t>verso la quale dovrebbe tendere i</w:t>
      </w:r>
      <w:r w:rsidR="005A677D" w:rsidRPr="005A677D">
        <w:rPr>
          <w:rFonts w:ascii="Garamond" w:hAnsi="Garamond" w:cstheme="minorHAnsi"/>
          <w:sz w:val="28"/>
          <w:szCs w:val="28"/>
        </w:rPr>
        <w:t>l Fondo sanitario nazionale</w:t>
      </w:r>
      <w:r w:rsidR="0035480B">
        <w:rPr>
          <w:rFonts w:ascii="Garamond" w:hAnsi="Garamond" w:cstheme="minorHAnsi"/>
          <w:sz w:val="28"/>
          <w:szCs w:val="28"/>
        </w:rPr>
        <w:t>)</w:t>
      </w:r>
      <w:r w:rsidR="00E0102D" w:rsidRPr="005A677D">
        <w:rPr>
          <w:rFonts w:ascii="Garamond" w:hAnsi="Garamond" w:cstheme="minorHAnsi"/>
          <w:sz w:val="28"/>
          <w:szCs w:val="28"/>
        </w:rPr>
        <w:t>;</w:t>
      </w:r>
    </w:p>
    <w:p w14:paraId="3572B61D" w14:textId="07E15053" w:rsidR="00E0102D" w:rsidRPr="005A677D" w:rsidRDefault="00DD756D" w:rsidP="00E0102D">
      <w:pPr>
        <w:pStyle w:val="Paragrafoelenco"/>
        <w:numPr>
          <w:ilvl w:val="0"/>
          <w:numId w:val="38"/>
        </w:numPr>
        <w:spacing w:before="120"/>
        <w:jc w:val="both"/>
        <w:rPr>
          <w:rFonts w:ascii="Garamond" w:hAnsi="Garamond" w:cstheme="minorHAnsi"/>
          <w:sz w:val="28"/>
          <w:szCs w:val="28"/>
        </w:rPr>
      </w:pPr>
      <w:r>
        <w:rPr>
          <w:rFonts w:ascii="Garamond" w:hAnsi="Garamond" w:cstheme="minorHAnsi"/>
          <w:sz w:val="28"/>
          <w:szCs w:val="28"/>
        </w:rPr>
        <w:t xml:space="preserve">la </w:t>
      </w:r>
      <w:r w:rsidR="005A677D" w:rsidRPr="005A677D">
        <w:rPr>
          <w:rFonts w:ascii="Garamond" w:hAnsi="Garamond" w:cstheme="minorHAnsi"/>
          <w:sz w:val="28"/>
          <w:szCs w:val="28"/>
        </w:rPr>
        <w:t>second</w:t>
      </w:r>
      <w:r>
        <w:rPr>
          <w:rFonts w:ascii="Garamond" w:hAnsi="Garamond" w:cstheme="minorHAnsi"/>
          <w:sz w:val="28"/>
          <w:szCs w:val="28"/>
        </w:rPr>
        <w:t xml:space="preserve">a </w:t>
      </w:r>
      <w:r w:rsidR="00F81DED">
        <w:rPr>
          <w:rFonts w:ascii="Garamond" w:hAnsi="Garamond" w:cstheme="minorHAnsi"/>
          <w:sz w:val="28"/>
          <w:szCs w:val="28"/>
        </w:rPr>
        <w:t xml:space="preserve">conseguenza </w:t>
      </w:r>
      <w:r>
        <w:rPr>
          <w:rFonts w:ascii="Garamond" w:hAnsi="Garamond" w:cstheme="minorHAnsi"/>
          <w:sz w:val="28"/>
          <w:szCs w:val="28"/>
        </w:rPr>
        <w:t>è che</w:t>
      </w:r>
      <w:r w:rsidR="005A677D" w:rsidRPr="005A677D">
        <w:rPr>
          <w:rFonts w:ascii="Garamond" w:hAnsi="Garamond" w:cstheme="minorHAnsi"/>
          <w:sz w:val="28"/>
          <w:szCs w:val="28"/>
        </w:rPr>
        <w:t xml:space="preserve"> </w:t>
      </w:r>
      <w:r w:rsidR="00E0102D" w:rsidRPr="005A677D">
        <w:rPr>
          <w:rFonts w:ascii="Garamond" w:hAnsi="Garamond" w:cstheme="minorHAnsi"/>
          <w:sz w:val="28"/>
          <w:szCs w:val="28"/>
        </w:rPr>
        <w:t xml:space="preserve">il personale </w:t>
      </w:r>
      <w:r>
        <w:rPr>
          <w:rFonts w:ascii="Garamond" w:hAnsi="Garamond" w:cstheme="minorHAnsi"/>
          <w:sz w:val="28"/>
          <w:szCs w:val="28"/>
        </w:rPr>
        <w:t xml:space="preserve">sanitario </w:t>
      </w:r>
      <w:r w:rsidR="00E0102D" w:rsidRPr="005A677D">
        <w:rPr>
          <w:rFonts w:ascii="Garamond" w:hAnsi="Garamond" w:cstheme="minorHAnsi"/>
          <w:sz w:val="28"/>
          <w:szCs w:val="28"/>
        </w:rPr>
        <w:t xml:space="preserve">(medico e infermieristico) e le strutture </w:t>
      </w:r>
      <w:r>
        <w:rPr>
          <w:rFonts w:ascii="Garamond" w:hAnsi="Garamond" w:cstheme="minorHAnsi"/>
          <w:sz w:val="28"/>
          <w:szCs w:val="28"/>
        </w:rPr>
        <w:t xml:space="preserve">sanitarie </w:t>
      </w:r>
      <w:r w:rsidR="00E0102D" w:rsidRPr="005A677D">
        <w:rPr>
          <w:rFonts w:ascii="Garamond" w:hAnsi="Garamond" w:cstheme="minorHAnsi"/>
          <w:sz w:val="28"/>
          <w:szCs w:val="28"/>
        </w:rPr>
        <w:t>(</w:t>
      </w:r>
      <w:r>
        <w:rPr>
          <w:rFonts w:ascii="Garamond" w:hAnsi="Garamond" w:cstheme="minorHAnsi"/>
          <w:sz w:val="28"/>
          <w:szCs w:val="28"/>
        </w:rPr>
        <w:t xml:space="preserve">in particolare i </w:t>
      </w:r>
      <w:r w:rsidR="00E0102D" w:rsidRPr="005A677D">
        <w:rPr>
          <w:rFonts w:ascii="Garamond" w:hAnsi="Garamond" w:cstheme="minorHAnsi"/>
          <w:sz w:val="28"/>
          <w:szCs w:val="28"/>
        </w:rPr>
        <w:t xml:space="preserve">posti letto) sono ampiamente sottodimensionati rispetto alla domanda di tutela </w:t>
      </w:r>
      <w:r w:rsidR="005A677D" w:rsidRPr="005A677D">
        <w:rPr>
          <w:rFonts w:ascii="Garamond" w:hAnsi="Garamond" w:cstheme="minorHAnsi"/>
          <w:sz w:val="28"/>
          <w:szCs w:val="28"/>
        </w:rPr>
        <w:t>di</w:t>
      </w:r>
      <w:r w:rsidR="00E0102D" w:rsidRPr="005A677D">
        <w:rPr>
          <w:rFonts w:ascii="Garamond" w:hAnsi="Garamond" w:cstheme="minorHAnsi"/>
          <w:sz w:val="28"/>
          <w:szCs w:val="28"/>
        </w:rPr>
        <w:t xml:space="preserve"> salute </w:t>
      </w:r>
      <w:r>
        <w:rPr>
          <w:rFonts w:ascii="Garamond" w:hAnsi="Garamond" w:cstheme="minorHAnsi"/>
          <w:sz w:val="28"/>
          <w:szCs w:val="28"/>
        </w:rPr>
        <w:t>che viene</w:t>
      </w:r>
      <w:r w:rsidR="00E0102D" w:rsidRPr="005A677D">
        <w:rPr>
          <w:rFonts w:ascii="Garamond" w:hAnsi="Garamond" w:cstheme="minorHAnsi"/>
          <w:sz w:val="28"/>
          <w:szCs w:val="28"/>
        </w:rPr>
        <w:t xml:space="preserve"> dalla popolazione</w:t>
      </w:r>
      <w:r w:rsidR="005A677D" w:rsidRPr="005A677D">
        <w:rPr>
          <w:rFonts w:ascii="Garamond" w:hAnsi="Garamond" w:cstheme="minorHAnsi"/>
          <w:sz w:val="28"/>
          <w:szCs w:val="28"/>
        </w:rPr>
        <w:t xml:space="preserve"> (lo abbiamo visto in maniera drammatica durante </w:t>
      </w:r>
      <w:r w:rsidR="005A677D">
        <w:rPr>
          <w:rFonts w:ascii="Garamond" w:hAnsi="Garamond" w:cstheme="minorHAnsi"/>
          <w:sz w:val="28"/>
          <w:szCs w:val="28"/>
        </w:rPr>
        <w:t>la fase emergenziale del</w:t>
      </w:r>
      <w:r w:rsidR="005A677D" w:rsidRPr="005A677D">
        <w:rPr>
          <w:rFonts w:ascii="Garamond" w:hAnsi="Garamond" w:cstheme="minorHAnsi"/>
          <w:sz w:val="28"/>
          <w:szCs w:val="28"/>
        </w:rPr>
        <w:t xml:space="preserve"> Covid</w:t>
      </w:r>
      <w:r w:rsidR="00473BE1">
        <w:rPr>
          <w:rFonts w:ascii="Garamond" w:hAnsi="Garamond" w:cstheme="minorHAnsi"/>
          <w:sz w:val="28"/>
          <w:szCs w:val="28"/>
        </w:rPr>
        <w:t>-19</w:t>
      </w:r>
      <w:r w:rsidR="005A677D" w:rsidRPr="005A677D">
        <w:rPr>
          <w:rFonts w:ascii="Garamond" w:hAnsi="Garamond" w:cstheme="minorHAnsi"/>
          <w:sz w:val="28"/>
          <w:szCs w:val="28"/>
        </w:rPr>
        <w:t xml:space="preserve"> e continuiamo a vederlo oggi con </w:t>
      </w:r>
      <w:r w:rsidR="005A677D">
        <w:rPr>
          <w:rFonts w:ascii="Garamond" w:hAnsi="Garamond" w:cstheme="minorHAnsi"/>
          <w:sz w:val="28"/>
          <w:szCs w:val="28"/>
        </w:rPr>
        <w:t xml:space="preserve">i </w:t>
      </w:r>
      <w:r w:rsidR="005A677D" w:rsidRPr="005A677D">
        <w:rPr>
          <w:rFonts w:ascii="Garamond" w:hAnsi="Garamond" w:cstheme="minorHAnsi"/>
          <w:sz w:val="28"/>
          <w:szCs w:val="28"/>
        </w:rPr>
        <w:t>tempi d’attesa</w:t>
      </w:r>
      <w:r>
        <w:rPr>
          <w:rFonts w:ascii="Garamond" w:hAnsi="Garamond" w:cstheme="minorHAnsi"/>
          <w:sz w:val="28"/>
          <w:szCs w:val="28"/>
        </w:rPr>
        <w:t xml:space="preserve"> di tutte le prestazioni</w:t>
      </w:r>
      <w:r w:rsidR="005A677D" w:rsidRPr="005A677D">
        <w:rPr>
          <w:rFonts w:ascii="Garamond" w:hAnsi="Garamond" w:cstheme="minorHAnsi"/>
          <w:sz w:val="28"/>
          <w:szCs w:val="28"/>
        </w:rPr>
        <w:t xml:space="preserve"> </w:t>
      </w:r>
      <w:r w:rsidR="005A677D">
        <w:rPr>
          <w:rFonts w:ascii="Garamond" w:hAnsi="Garamond" w:cstheme="minorHAnsi"/>
          <w:sz w:val="28"/>
          <w:szCs w:val="28"/>
        </w:rPr>
        <w:t xml:space="preserve">che si allungano </w:t>
      </w:r>
      <w:r w:rsidR="005A677D" w:rsidRPr="005A677D">
        <w:rPr>
          <w:rFonts w:ascii="Garamond" w:hAnsi="Garamond" w:cstheme="minorHAnsi"/>
          <w:sz w:val="28"/>
          <w:szCs w:val="28"/>
        </w:rPr>
        <w:t xml:space="preserve">sempre </w:t>
      </w:r>
      <w:r w:rsidR="005A677D">
        <w:rPr>
          <w:rFonts w:ascii="Garamond" w:hAnsi="Garamond" w:cstheme="minorHAnsi"/>
          <w:sz w:val="28"/>
          <w:szCs w:val="28"/>
        </w:rPr>
        <w:t>di più</w:t>
      </w:r>
      <w:r w:rsidR="005A677D" w:rsidRPr="005A677D">
        <w:rPr>
          <w:rFonts w:ascii="Garamond" w:hAnsi="Garamond" w:cstheme="minorHAnsi"/>
          <w:sz w:val="28"/>
          <w:szCs w:val="28"/>
        </w:rPr>
        <w:t>)</w:t>
      </w:r>
      <w:r w:rsidR="009A0589">
        <w:rPr>
          <w:rStyle w:val="Rimandonotaapidipagina"/>
          <w:rFonts w:ascii="Garamond" w:hAnsi="Garamond" w:cstheme="minorHAnsi"/>
          <w:sz w:val="28"/>
          <w:szCs w:val="28"/>
        </w:rPr>
        <w:footnoteReference w:id="13"/>
      </w:r>
      <w:r w:rsidR="00E0102D" w:rsidRPr="005A677D">
        <w:rPr>
          <w:rFonts w:ascii="Garamond" w:hAnsi="Garamond" w:cstheme="minorHAnsi"/>
          <w:sz w:val="28"/>
          <w:szCs w:val="28"/>
        </w:rPr>
        <w:t>;</w:t>
      </w:r>
    </w:p>
    <w:p w14:paraId="615BD691" w14:textId="0EE2A67D" w:rsidR="00170BA9" w:rsidRPr="005A677D" w:rsidRDefault="00DD756D" w:rsidP="00E0102D">
      <w:pPr>
        <w:pStyle w:val="Paragrafoelenco"/>
        <w:numPr>
          <w:ilvl w:val="0"/>
          <w:numId w:val="38"/>
        </w:numPr>
        <w:spacing w:before="120" w:after="120"/>
        <w:jc w:val="both"/>
        <w:rPr>
          <w:rFonts w:ascii="Garamond" w:hAnsi="Garamond"/>
          <w:sz w:val="28"/>
          <w:szCs w:val="28"/>
        </w:rPr>
      </w:pPr>
      <w:r>
        <w:rPr>
          <w:rFonts w:ascii="Garamond" w:hAnsi="Garamond" w:cstheme="minorHAnsi"/>
          <w:sz w:val="28"/>
          <w:szCs w:val="28"/>
        </w:rPr>
        <w:t xml:space="preserve">la </w:t>
      </w:r>
      <w:r w:rsidR="005A677D" w:rsidRPr="005A677D">
        <w:rPr>
          <w:rFonts w:ascii="Garamond" w:hAnsi="Garamond" w:cstheme="minorHAnsi"/>
          <w:sz w:val="28"/>
          <w:szCs w:val="28"/>
        </w:rPr>
        <w:t>terz</w:t>
      </w:r>
      <w:r>
        <w:rPr>
          <w:rFonts w:ascii="Garamond" w:hAnsi="Garamond" w:cstheme="minorHAnsi"/>
          <w:sz w:val="28"/>
          <w:szCs w:val="28"/>
        </w:rPr>
        <w:t xml:space="preserve">a </w:t>
      </w:r>
      <w:r w:rsidR="00F81DED">
        <w:rPr>
          <w:rFonts w:ascii="Garamond" w:hAnsi="Garamond" w:cstheme="minorHAnsi"/>
          <w:sz w:val="28"/>
          <w:szCs w:val="28"/>
        </w:rPr>
        <w:t xml:space="preserve">conseguenza </w:t>
      </w:r>
      <w:r>
        <w:rPr>
          <w:rFonts w:ascii="Garamond" w:hAnsi="Garamond" w:cstheme="minorHAnsi"/>
          <w:sz w:val="28"/>
          <w:szCs w:val="28"/>
        </w:rPr>
        <w:t>è che</w:t>
      </w:r>
      <w:r w:rsidR="005A677D" w:rsidRPr="005A677D">
        <w:rPr>
          <w:rFonts w:ascii="Garamond" w:hAnsi="Garamond" w:cstheme="minorHAnsi"/>
          <w:sz w:val="28"/>
          <w:szCs w:val="28"/>
        </w:rPr>
        <w:t xml:space="preserve"> cresce in maniera inarrestabile la quota di prestazion</w:t>
      </w:r>
      <w:r>
        <w:rPr>
          <w:rFonts w:ascii="Garamond" w:hAnsi="Garamond" w:cstheme="minorHAnsi"/>
          <w:sz w:val="28"/>
          <w:szCs w:val="28"/>
        </w:rPr>
        <w:t>i</w:t>
      </w:r>
      <w:r w:rsidR="005A677D" w:rsidRPr="005A677D">
        <w:rPr>
          <w:rFonts w:ascii="Garamond" w:hAnsi="Garamond" w:cstheme="minorHAnsi"/>
          <w:sz w:val="28"/>
          <w:szCs w:val="28"/>
        </w:rPr>
        <w:t xml:space="preserve"> fornite al Ssn dai privati</w:t>
      </w:r>
      <w:r w:rsidR="00E0102D" w:rsidRPr="005A677D">
        <w:rPr>
          <w:rFonts w:ascii="Garamond" w:hAnsi="Garamond" w:cstheme="minorHAnsi"/>
          <w:sz w:val="28"/>
          <w:szCs w:val="28"/>
        </w:rPr>
        <w:t xml:space="preserve"> </w:t>
      </w:r>
      <w:r w:rsidR="005A677D" w:rsidRPr="005A677D">
        <w:rPr>
          <w:rFonts w:ascii="Garamond" w:hAnsi="Garamond" w:cstheme="minorHAnsi"/>
          <w:sz w:val="28"/>
          <w:szCs w:val="28"/>
        </w:rPr>
        <w:t>convenzionati</w:t>
      </w:r>
      <w:r w:rsidR="00E0102D" w:rsidRPr="005A677D">
        <w:rPr>
          <w:rFonts w:ascii="Garamond" w:hAnsi="Garamond" w:cstheme="minorHAnsi"/>
          <w:sz w:val="28"/>
          <w:szCs w:val="28"/>
        </w:rPr>
        <w:t xml:space="preserve">, </w:t>
      </w:r>
      <w:r>
        <w:rPr>
          <w:rFonts w:ascii="Garamond" w:hAnsi="Garamond" w:cstheme="minorHAnsi"/>
          <w:sz w:val="28"/>
          <w:szCs w:val="28"/>
        </w:rPr>
        <w:t>al punto</w:t>
      </w:r>
      <w:r w:rsidR="00E0102D" w:rsidRPr="005A677D">
        <w:rPr>
          <w:rFonts w:ascii="Garamond" w:hAnsi="Garamond" w:cstheme="minorHAnsi"/>
          <w:sz w:val="28"/>
          <w:szCs w:val="28"/>
        </w:rPr>
        <w:t xml:space="preserve"> che</w:t>
      </w:r>
      <w:r w:rsidR="005A677D" w:rsidRPr="005A677D">
        <w:rPr>
          <w:rFonts w:ascii="Garamond" w:hAnsi="Garamond" w:cstheme="minorHAnsi"/>
          <w:sz w:val="28"/>
          <w:szCs w:val="28"/>
        </w:rPr>
        <w:t xml:space="preserve">, </w:t>
      </w:r>
      <w:r w:rsidR="00C13AB2">
        <w:rPr>
          <w:rFonts w:ascii="Garamond" w:hAnsi="Garamond" w:cstheme="minorHAnsi"/>
          <w:sz w:val="28"/>
          <w:szCs w:val="28"/>
        </w:rPr>
        <w:t>come già detto</w:t>
      </w:r>
      <w:r w:rsidR="005A677D" w:rsidRPr="005A677D">
        <w:rPr>
          <w:rFonts w:ascii="Garamond" w:hAnsi="Garamond" w:cstheme="minorHAnsi"/>
          <w:sz w:val="28"/>
          <w:szCs w:val="28"/>
        </w:rPr>
        <w:t>,</w:t>
      </w:r>
      <w:r w:rsidR="00E0102D" w:rsidRPr="005A677D">
        <w:rPr>
          <w:rFonts w:ascii="Garamond" w:hAnsi="Garamond" w:cstheme="minorHAnsi"/>
          <w:sz w:val="28"/>
          <w:szCs w:val="28"/>
        </w:rPr>
        <w:t xml:space="preserve"> circa la metà della spesa sanitaria complessiva va </w:t>
      </w:r>
      <w:r w:rsidR="00C13AB2">
        <w:rPr>
          <w:rFonts w:ascii="Garamond" w:hAnsi="Garamond" w:cstheme="minorHAnsi"/>
          <w:sz w:val="28"/>
          <w:szCs w:val="28"/>
        </w:rPr>
        <w:t xml:space="preserve">oramai </w:t>
      </w:r>
      <w:r w:rsidR="00E0102D" w:rsidRPr="005A677D">
        <w:rPr>
          <w:rFonts w:ascii="Garamond" w:hAnsi="Garamond" w:cstheme="minorHAnsi"/>
          <w:sz w:val="28"/>
          <w:szCs w:val="28"/>
        </w:rPr>
        <w:t xml:space="preserve">al </w:t>
      </w:r>
      <w:r w:rsidR="005A677D">
        <w:rPr>
          <w:rFonts w:ascii="Garamond" w:hAnsi="Garamond" w:cstheme="minorHAnsi"/>
          <w:sz w:val="28"/>
          <w:szCs w:val="28"/>
        </w:rPr>
        <w:t xml:space="preserve">settore </w:t>
      </w:r>
      <w:r w:rsidR="00F81DED">
        <w:rPr>
          <w:rFonts w:ascii="Garamond" w:hAnsi="Garamond" w:cstheme="minorHAnsi"/>
          <w:sz w:val="28"/>
          <w:szCs w:val="28"/>
        </w:rPr>
        <w:t xml:space="preserve">degli operatori </w:t>
      </w:r>
      <w:r w:rsidR="00E0102D" w:rsidRPr="005A677D">
        <w:rPr>
          <w:rFonts w:ascii="Garamond" w:hAnsi="Garamond" w:cstheme="minorHAnsi"/>
          <w:sz w:val="28"/>
          <w:szCs w:val="28"/>
        </w:rPr>
        <w:t>privat</w:t>
      </w:r>
      <w:r w:rsidR="00F81DED">
        <w:rPr>
          <w:rFonts w:ascii="Garamond" w:hAnsi="Garamond" w:cstheme="minorHAnsi"/>
          <w:sz w:val="28"/>
          <w:szCs w:val="28"/>
        </w:rPr>
        <w:t>i</w:t>
      </w:r>
      <w:r w:rsidR="00E0102D" w:rsidRPr="005A677D">
        <w:rPr>
          <w:rFonts w:ascii="Garamond" w:hAnsi="Garamond" w:cstheme="minorHAnsi"/>
          <w:sz w:val="28"/>
          <w:szCs w:val="28"/>
        </w:rPr>
        <w:t>.</w:t>
      </w:r>
    </w:p>
    <w:p w14:paraId="395E5CA7" w14:textId="6542B8DA" w:rsidR="005A677D" w:rsidRDefault="005A677D" w:rsidP="0074752E">
      <w:pPr>
        <w:spacing w:after="120"/>
        <w:jc w:val="both"/>
        <w:rPr>
          <w:rFonts w:ascii="Garamond" w:hAnsi="Garamond"/>
          <w:sz w:val="28"/>
          <w:szCs w:val="28"/>
        </w:rPr>
      </w:pPr>
      <w:r>
        <w:rPr>
          <w:rFonts w:ascii="Garamond" w:hAnsi="Garamond"/>
          <w:sz w:val="28"/>
          <w:szCs w:val="28"/>
        </w:rPr>
        <w:t xml:space="preserve">Di fatto, quello che sta accadendo è </w:t>
      </w:r>
      <w:r w:rsidR="00736726">
        <w:rPr>
          <w:rFonts w:ascii="Garamond" w:hAnsi="Garamond"/>
          <w:sz w:val="28"/>
          <w:szCs w:val="28"/>
        </w:rPr>
        <w:t>il</w:t>
      </w:r>
      <w:r>
        <w:rPr>
          <w:rFonts w:ascii="Garamond" w:hAnsi="Garamond"/>
          <w:sz w:val="28"/>
          <w:szCs w:val="28"/>
        </w:rPr>
        <w:t xml:space="preserve"> rapido scivolamento verso una situazione in cui il Ssn </w:t>
      </w:r>
      <w:r w:rsidR="002123D0">
        <w:rPr>
          <w:rFonts w:ascii="Garamond" w:hAnsi="Garamond"/>
          <w:sz w:val="28"/>
          <w:szCs w:val="28"/>
        </w:rPr>
        <w:t>manterrà essenzialmente il compito di</w:t>
      </w:r>
      <w:r w:rsidR="00736726">
        <w:rPr>
          <w:rFonts w:ascii="Garamond" w:hAnsi="Garamond"/>
          <w:sz w:val="28"/>
          <w:szCs w:val="28"/>
        </w:rPr>
        <w:t xml:space="preserve"> presidiare l</w:t>
      </w:r>
      <w:r w:rsidR="002123D0">
        <w:rPr>
          <w:rFonts w:ascii="Garamond" w:hAnsi="Garamond"/>
          <w:sz w:val="28"/>
          <w:szCs w:val="28"/>
        </w:rPr>
        <w:t>a fase</w:t>
      </w:r>
      <w:r w:rsidR="00736726">
        <w:rPr>
          <w:rFonts w:ascii="Garamond" w:hAnsi="Garamond"/>
          <w:sz w:val="28"/>
          <w:szCs w:val="28"/>
        </w:rPr>
        <w:t xml:space="preserve"> emergenz</w:t>
      </w:r>
      <w:r w:rsidR="002123D0">
        <w:rPr>
          <w:rFonts w:ascii="Garamond" w:hAnsi="Garamond"/>
          <w:sz w:val="28"/>
          <w:szCs w:val="28"/>
        </w:rPr>
        <w:t>iale</w:t>
      </w:r>
      <w:r w:rsidR="00736726">
        <w:rPr>
          <w:rFonts w:ascii="Garamond" w:hAnsi="Garamond"/>
          <w:sz w:val="28"/>
          <w:szCs w:val="28"/>
        </w:rPr>
        <w:t xml:space="preserve">, mentre tutto ciò che </w:t>
      </w:r>
      <w:r w:rsidR="002123D0">
        <w:rPr>
          <w:rFonts w:ascii="Garamond" w:hAnsi="Garamond"/>
          <w:sz w:val="28"/>
          <w:szCs w:val="28"/>
        </w:rPr>
        <w:t xml:space="preserve">rientra nella fase </w:t>
      </w:r>
      <w:r w:rsidR="00736726">
        <w:rPr>
          <w:rFonts w:ascii="Garamond" w:hAnsi="Garamond"/>
          <w:sz w:val="28"/>
          <w:szCs w:val="28"/>
        </w:rPr>
        <w:t>post-acuzie sempre più diverrà terreno d’intervento dei privati.</w:t>
      </w:r>
      <w:r w:rsidR="002622A5">
        <w:rPr>
          <w:rFonts w:ascii="Garamond" w:hAnsi="Garamond"/>
          <w:sz w:val="28"/>
          <w:szCs w:val="28"/>
        </w:rPr>
        <w:t xml:space="preserve"> Il che è una plateale violazione di quel principio di globalità delle prestazioni, previsto dalla legge n. 833/1978, di cui abbiamo parlato prima.</w:t>
      </w:r>
    </w:p>
    <w:p w14:paraId="6CF48DA0" w14:textId="57813C5F" w:rsidR="005A677D" w:rsidRDefault="005A677D" w:rsidP="0074752E">
      <w:pPr>
        <w:spacing w:after="120"/>
        <w:jc w:val="both"/>
        <w:rPr>
          <w:rFonts w:ascii="Garamond" w:hAnsi="Garamond"/>
          <w:sz w:val="28"/>
          <w:szCs w:val="28"/>
        </w:rPr>
      </w:pPr>
    </w:p>
    <w:p w14:paraId="13F5E38D" w14:textId="7DB8672D" w:rsidR="00066B1F" w:rsidRPr="00066B1F" w:rsidRDefault="00066B1F" w:rsidP="0074752E">
      <w:pPr>
        <w:spacing w:after="120"/>
        <w:jc w:val="both"/>
        <w:rPr>
          <w:rFonts w:ascii="Garamond" w:hAnsi="Garamond"/>
          <w:i/>
          <w:iCs/>
          <w:sz w:val="28"/>
          <w:szCs w:val="28"/>
        </w:rPr>
      </w:pPr>
      <w:r w:rsidRPr="00066B1F">
        <w:rPr>
          <w:rFonts w:ascii="Garamond" w:hAnsi="Garamond"/>
          <w:i/>
          <w:iCs/>
          <w:sz w:val="28"/>
          <w:szCs w:val="28"/>
        </w:rPr>
        <w:t>3.2. – L’autonomia regionale differenziata</w:t>
      </w:r>
      <w:r w:rsidR="00D316D5">
        <w:rPr>
          <w:rFonts w:ascii="Garamond" w:hAnsi="Garamond"/>
          <w:i/>
          <w:iCs/>
          <w:sz w:val="28"/>
          <w:szCs w:val="28"/>
        </w:rPr>
        <w:t xml:space="preserve"> (anche in ambito sanitario)</w:t>
      </w:r>
    </w:p>
    <w:p w14:paraId="241BBCE6" w14:textId="3CE4DF2C" w:rsidR="00FC17EE" w:rsidRDefault="00F00BF9" w:rsidP="0074752E">
      <w:pPr>
        <w:spacing w:after="120"/>
        <w:jc w:val="both"/>
        <w:rPr>
          <w:rFonts w:ascii="Garamond" w:hAnsi="Garamond"/>
          <w:sz w:val="28"/>
          <w:szCs w:val="28"/>
        </w:rPr>
      </w:pPr>
      <w:r>
        <w:rPr>
          <w:rFonts w:ascii="Garamond" w:hAnsi="Garamond"/>
          <w:sz w:val="28"/>
          <w:szCs w:val="28"/>
        </w:rPr>
        <w:t xml:space="preserve">Quanto </w:t>
      </w:r>
      <w:r w:rsidR="002123D0">
        <w:rPr>
          <w:rFonts w:ascii="Garamond" w:hAnsi="Garamond"/>
          <w:sz w:val="28"/>
          <w:szCs w:val="28"/>
        </w:rPr>
        <w:t xml:space="preserve">alla seconda minaccia che grava sul Ssn – </w:t>
      </w:r>
      <w:r>
        <w:rPr>
          <w:rFonts w:ascii="Garamond" w:hAnsi="Garamond"/>
          <w:sz w:val="28"/>
          <w:szCs w:val="28"/>
        </w:rPr>
        <w:t>l’autonomia regionale differenziata</w:t>
      </w:r>
      <w:r w:rsidR="002123D0">
        <w:rPr>
          <w:rFonts w:ascii="Garamond" w:hAnsi="Garamond"/>
          <w:sz w:val="28"/>
          <w:szCs w:val="28"/>
        </w:rPr>
        <w:t xml:space="preserve"> –,</w:t>
      </w:r>
      <w:r w:rsidR="00382974">
        <w:rPr>
          <w:rFonts w:ascii="Garamond" w:hAnsi="Garamond"/>
          <w:sz w:val="28"/>
          <w:szCs w:val="28"/>
        </w:rPr>
        <w:t xml:space="preserve"> la prospettiva è quella di un ulteriore inasprimento delle enormi differenze </w:t>
      </w:r>
      <w:r w:rsidR="001920B5">
        <w:rPr>
          <w:rFonts w:ascii="Garamond" w:hAnsi="Garamond"/>
          <w:sz w:val="28"/>
          <w:szCs w:val="28"/>
        </w:rPr>
        <w:t xml:space="preserve">che </w:t>
      </w:r>
      <w:r w:rsidR="002123D0">
        <w:rPr>
          <w:rFonts w:ascii="Garamond" w:hAnsi="Garamond"/>
          <w:sz w:val="28"/>
          <w:szCs w:val="28"/>
        </w:rPr>
        <w:t xml:space="preserve">già oggi </w:t>
      </w:r>
      <w:r w:rsidR="001920B5">
        <w:rPr>
          <w:rFonts w:ascii="Garamond" w:hAnsi="Garamond"/>
          <w:sz w:val="28"/>
          <w:szCs w:val="28"/>
        </w:rPr>
        <w:t>segnano la tutela della salute nel</w:t>
      </w:r>
      <w:r w:rsidR="00382974">
        <w:rPr>
          <w:rFonts w:ascii="Garamond" w:hAnsi="Garamond"/>
          <w:sz w:val="28"/>
          <w:szCs w:val="28"/>
        </w:rPr>
        <w:t>le diverse regioni italiane.</w:t>
      </w:r>
    </w:p>
    <w:p w14:paraId="693EB043" w14:textId="7370DED9" w:rsidR="000D0542" w:rsidRDefault="000D0542" w:rsidP="0074752E">
      <w:pPr>
        <w:spacing w:after="120"/>
        <w:jc w:val="both"/>
        <w:rPr>
          <w:rFonts w:ascii="Garamond" w:hAnsi="Garamond"/>
          <w:sz w:val="28"/>
          <w:szCs w:val="28"/>
        </w:rPr>
      </w:pPr>
      <w:r>
        <w:rPr>
          <w:rFonts w:ascii="Garamond" w:hAnsi="Garamond"/>
          <w:sz w:val="28"/>
          <w:szCs w:val="28"/>
        </w:rPr>
        <w:t>È evidente</w:t>
      </w:r>
      <w:r w:rsidR="001920B5">
        <w:rPr>
          <w:rFonts w:ascii="Garamond" w:hAnsi="Garamond"/>
          <w:sz w:val="28"/>
          <w:szCs w:val="28"/>
        </w:rPr>
        <w:t xml:space="preserve"> </w:t>
      </w:r>
      <w:r>
        <w:rPr>
          <w:rFonts w:ascii="Garamond" w:hAnsi="Garamond"/>
          <w:sz w:val="28"/>
          <w:szCs w:val="28"/>
        </w:rPr>
        <w:t xml:space="preserve">che </w:t>
      </w:r>
      <w:r w:rsidR="001920B5">
        <w:rPr>
          <w:rFonts w:ascii="Garamond" w:hAnsi="Garamond"/>
          <w:sz w:val="28"/>
          <w:szCs w:val="28"/>
        </w:rPr>
        <w:t xml:space="preserve">l’urgenza sarebbe </w:t>
      </w:r>
      <w:r w:rsidR="005F5CFE">
        <w:rPr>
          <w:rFonts w:ascii="Garamond" w:hAnsi="Garamond"/>
          <w:sz w:val="28"/>
          <w:szCs w:val="28"/>
        </w:rPr>
        <w:t xml:space="preserve">quella di </w:t>
      </w:r>
      <w:r>
        <w:rPr>
          <w:rFonts w:ascii="Garamond" w:hAnsi="Garamond"/>
          <w:sz w:val="28"/>
          <w:szCs w:val="28"/>
        </w:rPr>
        <w:t>un’azione politica volta a realizzare una maggiore uguaglianza e uniform</w:t>
      </w:r>
      <w:r w:rsidR="00262258">
        <w:rPr>
          <w:rFonts w:ascii="Garamond" w:hAnsi="Garamond"/>
          <w:sz w:val="28"/>
          <w:szCs w:val="28"/>
        </w:rPr>
        <w:t>ità</w:t>
      </w:r>
      <w:r>
        <w:rPr>
          <w:rFonts w:ascii="Garamond" w:hAnsi="Garamond"/>
          <w:sz w:val="28"/>
          <w:szCs w:val="28"/>
        </w:rPr>
        <w:t xml:space="preserve"> </w:t>
      </w:r>
      <w:r w:rsidR="005F5CFE">
        <w:rPr>
          <w:rFonts w:ascii="Garamond" w:hAnsi="Garamond"/>
          <w:sz w:val="28"/>
          <w:szCs w:val="28"/>
        </w:rPr>
        <w:t xml:space="preserve">tra </w:t>
      </w:r>
      <w:r w:rsidR="00262258">
        <w:rPr>
          <w:rFonts w:ascii="Garamond" w:hAnsi="Garamond"/>
          <w:sz w:val="28"/>
          <w:szCs w:val="28"/>
        </w:rPr>
        <w:t xml:space="preserve">i cittadini </w:t>
      </w:r>
      <w:r w:rsidR="005F5CFE">
        <w:rPr>
          <w:rFonts w:ascii="Garamond" w:hAnsi="Garamond"/>
          <w:sz w:val="28"/>
          <w:szCs w:val="28"/>
        </w:rPr>
        <w:t>e i territori</w:t>
      </w:r>
      <w:r>
        <w:rPr>
          <w:rFonts w:ascii="Garamond" w:hAnsi="Garamond"/>
          <w:sz w:val="28"/>
          <w:szCs w:val="28"/>
        </w:rPr>
        <w:t>.</w:t>
      </w:r>
      <w:r w:rsidR="00262258">
        <w:rPr>
          <w:rFonts w:ascii="Garamond" w:hAnsi="Garamond"/>
          <w:sz w:val="28"/>
          <w:szCs w:val="28"/>
        </w:rPr>
        <w:t xml:space="preserve"> </w:t>
      </w:r>
      <w:r>
        <w:rPr>
          <w:rFonts w:ascii="Garamond" w:hAnsi="Garamond"/>
          <w:sz w:val="28"/>
          <w:szCs w:val="28"/>
        </w:rPr>
        <w:t>E, invece, la minaccia incombente è quella di un’ulteriore differenziazione.</w:t>
      </w:r>
      <w:r w:rsidR="002D7703">
        <w:rPr>
          <w:rFonts w:ascii="Garamond" w:hAnsi="Garamond"/>
          <w:sz w:val="28"/>
          <w:szCs w:val="28"/>
        </w:rPr>
        <w:t xml:space="preserve"> Una differenziazione, </w:t>
      </w:r>
      <w:r w:rsidR="00042A2E">
        <w:rPr>
          <w:rFonts w:ascii="Garamond" w:hAnsi="Garamond"/>
          <w:sz w:val="28"/>
          <w:szCs w:val="28"/>
        </w:rPr>
        <w:t>oltretutto</w:t>
      </w:r>
      <w:r w:rsidR="002D7703">
        <w:rPr>
          <w:rFonts w:ascii="Garamond" w:hAnsi="Garamond"/>
          <w:sz w:val="28"/>
          <w:szCs w:val="28"/>
        </w:rPr>
        <w:t xml:space="preserve">, promossa dalle regioni più ricche, con l’obiettivo dichiarato di trattenere parte del gettito fiscale </w:t>
      </w:r>
      <w:r w:rsidR="002667F5">
        <w:rPr>
          <w:rFonts w:ascii="Garamond" w:hAnsi="Garamond"/>
          <w:sz w:val="28"/>
          <w:szCs w:val="28"/>
        </w:rPr>
        <w:t xml:space="preserve">riscosso sul </w:t>
      </w:r>
      <w:r w:rsidR="00CE01B8">
        <w:rPr>
          <w:rFonts w:ascii="Garamond" w:hAnsi="Garamond"/>
          <w:sz w:val="28"/>
          <w:szCs w:val="28"/>
        </w:rPr>
        <w:t xml:space="preserve">proprio </w:t>
      </w:r>
      <w:r w:rsidR="002667F5">
        <w:rPr>
          <w:rFonts w:ascii="Garamond" w:hAnsi="Garamond"/>
          <w:sz w:val="28"/>
          <w:szCs w:val="28"/>
        </w:rPr>
        <w:t xml:space="preserve">territorio </w:t>
      </w:r>
      <w:r w:rsidR="00CE01B8">
        <w:rPr>
          <w:rFonts w:ascii="Garamond" w:hAnsi="Garamond"/>
          <w:sz w:val="28"/>
          <w:szCs w:val="28"/>
        </w:rPr>
        <w:t xml:space="preserve">nelle casse regionali </w:t>
      </w:r>
      <w:r w:rsidR="002667F5">
        <w:rPr>
          <w:rFonts w:ascii="Garamond" w:hAnsi="Garamond"/>
          <w:sz w:val="28"/>
          <w:szCs w:val="28"/>
        </w:rPr>
        <w:t xml:space="preserve">(e dunque, </w:t>
      </w:r>
      <w:r w:rsidR="00CE01B8">
        <w:rPr>
          <w:rFonts w:ascii="Garamond" w:hAnsi="Garamond"/>
          <w:sz w:val="28"/>
          <w:szCs w:val="28"/>
        </w:rPr>
        <w:t xml:space="preserve">in questo modo, </w:t>
      </w:r>
      <w:r w:rsidR="002667F5">
        <w:rPr>
          <w:rFonts w:ascii="Garamond" w:hAnsi="Garamond"/>
          <w:sz w:val="28"/>
          <w:szCs w:val="28"/>
        </w:rPr>
        <w:t>di ridurre le risorse destinate alla redistribuzione della ricchezza</w:t>
      </w:r>
      <w:r w:rsidR="005F5CFE">
        <w:rPr>
          <w:rFonts w:ascii="Garamond" w:hAnsi="Garamond"/>
          <w:sz w:val="28"/>
          <w:szCs w:val="28"/>
        </w:rPr>
        <w:t>,</w:t>
      </w:r>
      <w:r w:rsidR="002667F5">
        <w:rPr>
          <w:rFonts w:ascii="Garamond" w:hAnsi="Garamond"/>
          <w:sz w:val="28"/>
          <w:szCs w:val="28"/>
        </w:rPr>
        <w:t xml:space="preserve"> </w:t>
      </w:r>
      <w:r w:rsidR="005F5CFE">
        <w:rPr>
          <w:rFonts w:ascii="Garamond" w:hAnsi="Garamond"/>
          <w:sz w:val="28"/>
          <w:szCs w:val="28"/>
        </w:rPr>
        <w:t>in violazione</w:t>
      </w:r>
      <w:r w:rsidR="00CE01B8">
        <w:rPr>
          <w:rFonts w:ascii="Garamond" w:hAnsi="Garamond"/>
          <w:sz w:val="28"/>
          <w:szCs w:val="28"/>
        </w:rPr>
        <w:t xml:space="preserve"> d</w:t>
      </w:r>
      <w:r w:rsidR="005F5CFE">
        <w:rPr>
          <w:rFonts w:ascii="Garamond" w:hAnsi="Garamond"/>
          <w:sz w:val="28"/>
          <w:szCs w:val="28"/>
        </w:rPr>
        <w:t>e</w:t>
      </w:r>
      <w:r w:rsidR="00CE01B8">
        <w:rPr>
          <w:rFonts w:ascii="Garamond" w:hAnsi="Garamond"/>
          <w:sz w:val="28"/>
          <w:szCs w:val="28"/>
        </w:rPr>
        <w:t>gli artt. 2 e 53 Cost. c</w:t>
      </w:r>
      <w:r w:rsidR="005F5CFE">
        <w:rPr>
          <w:rFonts w:ascii="Garamond" w:hAnsi="Garamond"/>
          <w:sz w:val="28"/>
          <w:szCs w:val="28"/>
        </w:rPr>
        <w:t>h</w:t>
      </w:r>
      <w:r w:rsidR="00CE01B8">
        <w:rPr>
          <w:rFonts w:ascii="Garamond" w:hAnsi="Garamond"/>
          <w:sz w:val="28"/>
          <w:szCs w:val="28"/>
        </w:rPr>
        <w:t>e</w:t>
      </w:r>
      <w:r w:rsidR="002667F5">
        <w:rPr>
          <w:rFonts w:ascii="Garamond" w:hAnsi="Garamond"/>
          <w:sz w:val="28"/>
          <w:szCs w:val="28"/>
        </w:rPr>
        <w:t xml:space="preserve"> </w:t>
      </w:r>
      <w:r w:rsidR="005F5CFE">
        <w:rPr>
          <w:rFonts w:ascii="Garamond" w:hAnsi="Garamond"/>
          <w:sz w:val="28"/>
          <w:szCs w:val="28"/>
        </w:rPr>
        <w:t xml:space="preserve">sanciscono il </w:t>
      </w:r>
      <w:r w:rsidR="002667F5">
        <w:rPr>
          <w:rFonts w:ascii="Garamond" w:hAnsi="Garamond"/>
          <w:sz w:val="28"/>
          <w:szCs w:val="28"/>
        </w:rPr>
        <w:t xml:space="preserve">dovere di solidarietà economica in base al livello di </w:t>
      </w:r>
      <w:r w:rsidR="005F5CFE">
        <w:rPr>
          <w:rFonts w:ascii="Garamond" w:hAnsi="Garamond"/>
          <w:sz w:val="28"/>
          <w:szCs w:val="28"/>
        </w:rPr>
        <w:t>benessere</w:t>
      </w:r>
      <w:r w:rsidR="002667F5">
        <w:rPr>
          <w:rFonts w:ascii="Garamond" w:hAnsi="Garamond"/>
          <w:sz w:val="28"/>
          <w:szCs w:val="28"/>
        </w:rPr>
        <w:t xml:space="preserve">, non al territorio </w:t>
      </w:r>
      <w:r w:rsidR="005F5CFE">
        <w:rPr>
          <w:rFonts w:ascii="Garamond" w:hAnsi="Garamond"/>
          <w:sz w:val="28"/>
          <w:szCs w:val="28"/>
        </w:rPr>
        <w:t>di residenza</w:t>
      </w:r>
      <w:r w:rsidR="00F6655F">
        <w:rPr>
          <w:rFonts w:ascii="Garamond" w:hAnsi="Garamond"/>
          <w:sz w:val="28"/>
          <w:szCs w:val="28"/>
        </w:rPr>
        <w:t xml:space="preserve">: si potrebbe aprire qui una riflessione sulla nozione di «recupero del residuo fiscale», che è una nozione insostenibile sia dal punto di vista logico, </w:t>
      </w:r>
      <w:r w:rsidR="00F6655F">
        <w:rPr>
          <w:rFonts w:ascii="Garamond" w:hAnsi="Garamond"/>
          <w:sz w:val="28"/>
          <w:szCs w:val="28"/>
        </w:rPr>
        <w:lastRenderedPageBreak/>
        <w:t>sia dal punto di vista costituzionale: basti dire che a pagare le tasse sono le persone, non le regioni</w:t>
      </w:r>
      <w:r w:rsidR="00B970C4">
        <w:rPr>
          <w:rFonts w:ascii="Garamond" w:hAnsi="Garamond"/>
          <w:sz w:val="28"/>
          <w:szCs w:val="28"/>
        </w:rPr>
        <w:t>, e che lo fanno in base al loro reddito, non al territorio di residenza</w:t>
      </w:r>
      <w:r w:rsidR="002667F5">
        <w:rPr>
          <w:rFonts w:ascii="Garamond" w:hAnsi="Garamond"/>
          <w:sz w:val="28"/>
          <w:szCs w:val="28"/>
        </w:rPr>
        <w:t>).</w:t>
      </w:r>
    </w:p>
    <w:p w14:paraId="0842A452" w14:textId="2E0F7140" w:rsidR="000D0542" w:rsidRPr="00473BE1" w:rsidRDefault="000D0542" w:rsidP="000D0542">
      <w:pPr>
        <w:spacing w:after="120"/>
        <w:jc w:val="both"/>
        <w:rPr>
          <w:rFonts w:ascii="Garamond" w:hAnsi="Garamond"/>
          <w:color w:val="000000" w:themeColor="text1"/>
          <w:sz w:val="28"/>
          <w:szCs w:val="28"/>
        </w:rPr>
      </w:pPr>
      <w:r w:rsidRPr="00473BE1">
        <w:rPr>
          <w:rFonts w:ascii="Garamond" w:eastAsia="Times New Roman" w:hAnsi="Garamond" w:cs="Times New Roman"/>
          <w:color w:val="000000"/>
          <w:sz w:val="28"/>
          <w:szCs w:val="28"/>
          <w:shd w:val="clear" w:color="auto" w:fill="FFFFFF"/>
          <w:lang w:eastAsia="it-IT"/>
        </w:rPr>
        <w:t xml:space="preserve">In ambito sanitario, </w:t>
      </w:r>
      <w:r w:rsidRPr="00473BE1">
        <w:rPr>
          <w:rFonts w:ascii="Garamond" w:hAnsi="Garamond"/>
          <w:color w:val="000000" w:themeColor="text1"/>
          <w:sz w:val="28"/>
          <w:szCs w:val="28"/>
        </w:rPr>
        <w:t xml:space="preserve">le principali richieste </w:t>
      </w:r>
      <w:r w:rsidR="00C368BC" w:rsidRPr="00473BE1">
        <w:rPr>
          <w:rFonts w:ascii="Garamond" w:hAnsi="Garamond"/>
          <w:color w:val="000000" w:themeColor="text1"/>
          <w:sz w:val="28"/>
          <w:szCs w:val="28"/>
        </w:rPr>
        <w:t xml:space="preserve">di differenziazione </w:t>
      </w:r>
      <w:r w:rsidRPr="00473BE1">
        <w:rPr>
          <w:rFonts w:ascii="Garamond" w:hAnsi="Garamond"/>
          <w:color w:val="000000" w:themeColor="text1"/>
          <w:sz w:val="28"/>
          <w:szCs w:val="28"/>
        </w:rPr>
        <w:t>provenienti da Veneto, Lombardia ed Emilia-Romagna riguardano:</w:t>
      </w:r>
    </w:p>
    <w:p w14:paraId="7FA68A25" w14:textId="6F5B4084" w:rsidR="000D0542" w:rsidRPr="00473BE1" w:rsidRDefault="00AD025E" w:rsidP="000D0542">
      <w:pPr>
        <w:pStyle w:val="Paragrafoelenco"/>
        <w:numPr>
          <w:ilvl w:val="0"/>
          <w:numId w:val="39"/>
        </w:numPr>
        <w:spacing w:after="120"/>
        <w:jc w:val="both"/>
        <w:rPr>
          <w:rFonts w:ascii="Garamond" w:hAnsi="Garamond"/>
          <w:color w:val="000000" w:themeColor="text1"/>
          <w:sz w:val="28"/>
          <w:szCs w:val="28"/>
        </w:rPr>
      </w:pPr>
      <w:r>
        <w:rPr>
          <w:rFonts w:ascii="Garamond" w:hAnsi="Garamond"/>
          <w:color w:val="000000" w:themeColor="text1"/>
          <w:sz w:val="28"/>
          <w:szCs w:val="28"/>
        </w:rPr>
        <w:t>profili organizzativi, quali</w:t>
      </w:r>
      <w:r w:rsidR="003F02E5">
        <w:rPr>
          <w:rFonts w:ascii="Garamond" w:hAnsi="Garamond"/>
          <w:color w:val="000000" w:themeColor="text1"/>
          <w:sz w:val="28"/>
          <w:szCs w:val="28"/>
        </w:rPr>
        <w:t xml:space="preserve"> in particolare</w:t>
      </w:r>
      <w:r>
        <w:rPr>
          <w:rFonts w:ascii="Garamond" w:hAnsi="Garamond"/>
          <w:color w:val="000000" w:themeColor="text1"/>
          <w:sz w:val="28"/>
          <w:szCs w:val="28"/>
        </w:rPr>
        <w:t xml:space="preserve">: </w:t>
      </w:r>
      <w:r w:rsidR="000D0542" w:rsidRPr="00473BE1">
        <w:rPr>
          <w:rFonts w:ascii="Garamond" w:hAnsi="Garamond"/>
          <w:color w:val="000000" w:themeColor="text1"/>
          <w:sz w:val="28"/>
          <w:szCs w:val="28"/>
        </w:rPr>
        <w:t xml:space="preserve">l’assetto istituzionale del </w:t>
      </w:r>
      <w:proofErr w:type="spellStart"/>
      <w:r w:rsidR="000D0542" w:rsidRPr="00473BE1">
        <w:rPr>
          <w:rFonts w:ascii="Garamond" w:hAnsi="Garamond"/>
          <w:color w:val="000000" w:themeColor="text1"/>
          <w:sz w:val="28"/>
          <w:szCs w:val="28"/>
        </w:rPr>
        <w:t>Ssr</w:t>
      </w:r>
      <w:proofErr w:type="spellEnd"/>
      <w:r w:rsidR="000D0542" w:rsidRPr="00473BE1">
        <w:rPr>
          <w:rFonts w:ascii="Garamond" w:hAnsi="Garamond"/>
          <w:color w:val="000000" w:themeColor="text1"/>
          <w:sz w:val="28"/>
          <w:szCs w:val="28"/>
        </w:rPr>
        <w:t xml:space="preserve">, la </w:t>
      </w:r>
      <w:r w:rsidR="000D0542" w:rsidRPr="00473BE1">
        <w:rPr>
          <w:rFonts w:ascii="Garamond" w:hAnsi="Garamond"/>
          <w:i/>
          <w:iCs/>
          <w:color w:val="000000" w:themeColor="text1"/>
          <w:sz w:val="28"/>
          <w:szCs w:val="28"/>
        </w:rPr>
        <w:t>governance</w:t>
      </w:r>
      <w:r w:rsidR="000D0542" w:rsidRPr="00473BE1">
        <w:rPr>
          <w:rFonts w:ascii="Garamond" w:hAnsi="Garamond"/>
          <w:color w:val="000000" w:themeColor="text1"/>
          <w:sz w:val="28"/>
          <w:szCs w:val="28"/>
        </w:rPr>
        <w:t xml:space="preserve"> dei diversi enti</w:t>
      </w:r>
      <w:r w:rsidR="00473BE1" w:rsidRPr="00473BE1">
        <w:rPr>
          <w:rFonts w:ascii="Garamond" w:hAnsi="Garamond"/>
          <w:color w:val="000000" w:themeColor="text1"/>
          <w:sz w:val="28"/>
          <w:szCs w:val="28"/>
        </w:rPr>
        <w:t xml:space="preserve"> in cui </w:t>
      </w:r>
      <w:r w:rsidR="003F02E5">
        <w:rPr>
          <w:rFonts w:ascii="Garamond" w:hAnsi="Garamond"/>
          <w:color w:val="000000" w:themeColor="text1"/>
          <w:sz w:val="28"/>
          <w:szCs w:val="28"/>
        </w:rPr>
        <w:t xml:space="preserve">il </w:t>
      </w:r>
      <w:proofErr w:type="spellStart"/>
      <w:r w:rsidR="003F02E5">
        <w:rPr>
          <w:rFonts w:ascii="Garamond" w:hAnsi="Garamond"/>
          <w:color w:val="000000" w:themeColor="text1"/>
          <w:sz w:val="28"/>
          <w:szCs w:val="28"/>
        </w:rPr>
        <w:t>Ssr</w:t>
      </w:r>
      <w:proofErr w:type="spellEnd"/>
      <w:r w:rsidR="003F02E5">
        <w:rPr>
          <w:rFonts w:ascii="Garamond" w:hAnsi="Garamond"/>
          <w:color w:val="000000" w:themeColor="text1"/>
          <w:sz w:val="28"/>
          <w:szCs w:val="28"/>
        </w:rPr>
        <w:t xml:space="preserve"> </w:t>
      </w:r>
      <w:r w:rsidR="00473BE1" w:rsidRPr="00473BE1">
        <w:rPr>
          <w:rFonts w:ascii="Garamond" w:hAnsi="Garamond"/>
          <w:color w:val="000000" w:themeColor="text1"/>
          <w:sz w:val="28"/>
          <w:szCs w:val="28"/>
        </w:rPr>
        <w:t>si articola</w:t>
      </w:r>
      <w:r w:rsidR="000D0542" w:rsidRPr="00473BE1">
        <w:rPr>
          <w:rFonts w:ascii="Garamond" w:hAnsi="Garamond"/>
          <w:color w:val="000000" w:themeColor="text1"/>
          <w:sz w:val="28"/>
          <w:szCs w:val="28"/>
        </w:rPr>
        <w:t>, l’organizzazione dell’offerta sanitaria</w:t>
      </w:r>
      <w:r w:rsidR="003F02E5">
        <w:rPr>
          <w:rFonts w:ascii="Garamond" w:hAnsi="Garamond"/>
          <w:color w:val="000000" w:themeColor="text1"/>
          <w:sz w:val="28"/>
          <w:szCs w:val="28"/>
        </w:rPr>
        <w:t xml:space="preserve"> sul territorio regionale</w:t>
      </w:r>
      <w:r w:rsidR="000D0542" w:rsidRPr="00473BE1">
        <w:rPr>
          <w:rFonts w:ascii="Garamond" w:hAnsi="Garamond"/>
          <w:color w:val="000000" w:themeColor="text1"/>
          <w:sz w:val="28"/>
          <w:szCs w:val="28"/>
        </w:rPr>
        <w:t>;</w:t>
      </w:r>
    </w:p>
    <w:p w14:paraId="330E9BA9" w14:textId="77777777" w:rsidR="000D0542" w:rsidRPr="00473BE1" w:rsidRDefault="000D0542" w:rsidP="000D0542">
      <w:pPr>
        <w:pStyle w:val="Paragrafoelenco"/>
        <w:numPr>
          <w:ilvl w:val="0"/>
          <w:numId w:val="39"/>
        </w:numPr>
        <w:spacing w:after="120"/>
        <w:jc w:val="both"/>
        <w:rPr>
          <w:rFonts w:ascii="Garamond" w:hAnsi="Garamond"/>
          <w:color w:val="000000" w:themeColor="text1"/>
          <w:sz w:val="28"/>
          <w:szCs w:val="28"/>
        </w:rPr>
      </w:pPr>
      <w:r w:rsidRPr="00473BE1">
        <w:rPr>
          <w:rFonts w:ascii="Garamond" w:hAnsi="Garamond"/>
          <w:color w:val="000000" w:themeColor="text1"/>
          <w:sz w:val="28"/>
          <w:szCs w:val="28"/>
        </w:rPr>
        <w:t>il personale sanitario, con riguardo al fabbisogno, alla rete formativa, alla contrattazione integrativa, all’attività libero-professionale;</w:t>
      </w:r>
    </w:p>
    <w:p w14:paraId="527683BA" w14:textId="02D4E409" w:rsidR="000D0542" w:rsidRPr="0035480B" w:rsidRDefault="000D0542" w:rsidP="000D0542">
      <w:pPr>
        <w:pStyle w:val="Paragrafoelenco"/>
        <w:numPr>
          <w:ilvl w:val="0"/>
          <w:numId w:val="39"/>
        </w:numPr>
        <w:spacing w:after="120"/>
        <w:jc w:val="both"/>
        <w:rPr>
          <w:rFonts w:ascii="Garamond" w:hAnsi="Garamond"/>
          <w:color w:val="000000" w:themeColor="text1"/>
          <w:sz w:val="28"/>
          <w:szCs w:val="28"/>
        </w:rPr>
      </w:pPr>
      <w:r w:rsidRPr="00473BE1">
        <w:rPr>
          <w:rFonts w:ascii="Garamond" w:hAnsi="Garamond"/>
          <w:color w:val="000000" w:themeColor="text1"/>
          <w:sz w:val="28"/>
          <w:szCs w:val="28"/>
        </w:rPr>
        <w:t xml:space="preserve">il finanziamento </w:t>
      </w:r>
      <w:r w:rsidR="00473BE1" w:rsidRPr="00473BE1">
        <w:rPr>
          <w:rFonts w:ascii="Garamond" w:hAnsi="Garamond"/>
          <w:color w:val="000000" w:themeColor="text1"/>
          <w:sz w:val="28"/>
          <w:szCs w:val="28"/>
        </w:rPr>
        <w:t>(con particolare attenzione al</w:t>
      </w:r>
      <w:r w:rsidRPr="00473BE1">
        <w:rPr>
          <w:rFonts w:ascii="Garamond" w:hAnsi="Garamond"/>
          <w:color w:val="000000" w:themeColor="text1"/>
          <w:sz w:val="28"/>
          <w:szCs w:val="28"/>
        </w:rPr>
        <w:t>la compartecipazione alla spesa</w:t>
      </w:r>
      <w:r w:rsidR="00473BE1" w:rsidRPr="00473BE1">
        <w:rPr>
          <w:rFonts w:ascii="Garamond" w:hAnsi="Garamond"/>
          <w:color w:val="000000" w:themeColor="text1"/>
          <w:sz w:val="28"/>
          <w:szCs w:val="28"/>
        </w:rPr>
        <w:t>)</w:t>
      </w:r>
      <w:r w:rsidR="003F02E5">
        <w:rPr>
          <w:rFonts w:ascii="Garamond" w:hAnsi="Garamond"/>
          <w:color w:val="000000" w:themeColor="text1"/>
          <w:sz w:val="28"/>
          <w:szCs w:val="28"/>
        </w:rPr>
        <w:t xml:space="preserve"> e le connesse questioni</w:t>
      </w:r>
      <w:r w:rsidRPr="00473BE1">
        <w:rPr>
          <w:rFonts w:ascii="Garamond" w:hAnsi="Garamond"/>
          <w:color w:val="000000" w:themeColor="text1"/>
          <w:sz w:val="28"/>
          <w:szCs w:val="28"/>
        </w:rPr>
        <w:t xml:space="preserve"> </w:t>
      </w:r>
      <w:r w:rsidR="003F02E5">
        <w:rPr>
          <w:rFonts w:ascii="Garamond" w:hAnsi="Garamond"/>
          <w:color w:val="000000" w:themeColor="text1"/>
          <w:sz w:val="28"/>
          <w:szCs w:val="28"/>
        </w:rPr>
        <w:t>legate a</w:t>
      </w:r>
      <w:r w:rsidRPr="00473BE1">
        <w:rPr>
          <w:rFonts w:ascii="Garamond" w:hAnsi="Garamond"/>
          <w:color w:val="000000" w:themeColor="text1"/>
          <w:sz w:val="28"/>
          <w:szCs w:val="28"/>
        </w:rPr>
        <w:t xml:space="preserve">gli investimenti, </w:t>
      </w:r>
      <w:r w:rsidR="003F02E5">
        <w:rPr>
          <w:rFonts w:ascii="Garamond" w:hAnsi="Garamond"/>
          <w:color w:val="000000" w:themeColor="text1"/>
          <w:sz w:val="28"/>
          <w:szCs w:val="28"/>
        </w:rPr>
        <w:t>a</w:t>
      </w:r>
      <w:r w:rsidRPr="00473BE1">
        <w:rPr>
          <w:rFonts w:ascii="Garamond" w:hAnsi="Garamond"/>
          <w:color w:val="000000" w:themeColor="text1"/>
          <w:sz w:val="28"/>
          <w:szCs w:val="28"/>
        </w:rPr>
        <w:t xml:space="preserve">i fondi integrativi, </w:t>
      </w:r>
      <w:r w:rsidR="003F02E5">
        <w:rPr>
          <w:rFonts w:ascii="Garamond" w:hAnsi="Garamond"/>
          <w:color w:val="000000" w:themeColor="text1"/>
          <w:sz w:val="28"/>
          <w:szCs w:val="28"/>
        </w:rPr>
        <w:t>al</w:t>
      </w:r>
      <w:r w:rsidRPr="00473BE1">
        <w:rPr>
          <w:rFonts w:ascii="Garamond" w:hAnsi="Garamond"/>
          <w:color w:val="000000" w:themeColor="text1"/>
          <w:sz w:val="28"/>
          <w:szCs w:val="28"/>
        </w:rPr>
        <w:t xml:space="preserve">l’abolizione dei vincoli all’impiego delle </w:t>
      </w:r>
      <w:r w:rsidRPr="0035480B">
        <w:rPr>
          <w:rFonts w:ascii="Garamond" w:hAnsi="Garamond"/>
          <w:color w:val="000000" w:themeColor="text1"/>
          <w:sz w:val="28"/>
          <w:szCs w:val="28"/>
        </w:rPr>
        <w:t>risorse</w:t>
      </w:r>
      <w:r w:rsidRPr="0035480B">
        <w:rPr>
          <w:rStyle w:val="Rimandonotaapidipagina"/>
          <w:rFonts w:ascii="Garamond" w:hAnsi="Garamond"/>
          <w:color w:val="000000" w:themeColor="text1"/>
          <w:sz w:val="28"/>
          <w:szCs w:val="28"/>
        </w:rPr>
        <w:footnoteReference w:id="14"/>
      </w:r>
      <w:r w:rsidRPr="0035480B">
        <w:rPr>
          <w:rFonts w:ascii="Garamond" w:hAnsi="Garamond"/>
          <w:color w:val="000000" w:themeColor="text1"/>
          <w:sz w:val="28"/>
          <w:szCs w:val="28"/>
        </w:rPr>
        <w:t>;</w:t>
      </w:r>
    </w:p>
    <w:p w14:paraId="27A84E8A" w14:textId="68AEECC1" w:rsidR="000D0542" w:rsidRPr="00473BE1" w:rsidRDefault="000D0542" w:rsidP="000D0542">
      <w:pPr>
        <w:pStyle w:val="Paragrafoelenco"/>
        <w:numPr>
          <w:ilvl w:val="0"/>
          <w:numId w:val="39"/>
        </w:numPr>
        <w:spacing w:after="120"/>
        <w:jc w:val="both"/>
        <w:rPr>
          <w:rFonts w:ascii="Garamond" w:hAnsi="Garamond"/>
          <w:color w:val="000000" w:themeColor="text1"/>
          <w:sz w:val="28"/>
          <w:szCs w:val="28"/>
        </w:rPr>
      </w:pPr>
      <w:r w:rsidRPr="00473BE1">
        <w:rPr>
          <w:rFonts w:ascii="Garamond" w:hAnsi="Garamond"/>
          <w:color w:val="000000" w:themeColor="text1"/>
          <w:sz w:val="28"/>
          <w:szCs w:val="28"/>
        </w:rPr>
        <w:t>i farmaci, incluse la distribuzione, l’erogazione e l’equivalenza terapeutica</w:t>
      </w:r>
      <w:r w:rsidR="003F02E5">
        <w:rPr>
          <w:rFonts w:ascii="Garamond" w:hAnsi="Garamond"/>
          <w:color w:val="000000" w:themeColor="text1"/>
          <w:sz w:val="28"/>
          <w:szCs w:val="28"/>
        </w:rPr>
        <w:t xml:space="preserve"> (e non devo certo venire a precisare in questa sede quanto questi profili siano importanti)</w:t>
      </w:r>
      <w:r w:rsidRPr="00473BE1">
        <w:rPr>
          <w:rFonts w:ascii="Garamond" w:hAnsi="Garamond"/>
          <w:color w:val="000000" w:themeColor="text1"/>
          <w:sz w:val="28"/>
          <w:szCs w:val="28"/>
        </w:rPr>
        <w:t>;</w:t>
      </w:r>
    </w:p>
    <w:p w14:paraId="7ED9C10C" w14:textId="7A71543D" w:rsidR="000D0542" w:rsidRPr="00473BE1" w:rsidRDefault="000D0542" w:rsidP="000D0542">
      <w:pPr>
        <w:pStyle w:val="Paragrafoelenco"/>
        <w:numPr>
          <w:ilvl w:val="0"/>
          <w:numId w:val="39"/>
        </w:numPr>
        <w:spacing w:after="120"/>
        <w:jc w:val="both"/>
        <w:rPr>
          <w:rFonts w:ascii="Garamond" w:hAnsi="Garamond"/>
          <w:color w:val="000000" w:themeColor="text1"/>
          <w:sz w:val="28"/>
          <w:szCs w:val="28"/>
        </w:rPr>
      </w:pPr>
      <w:r w:rsidRPr="00473BE1">
        <w:rPr>
          <w:rFonts w:ascii="Garamond" w:hAnsi="Garamond"/>
          <w:color w:val="000000" w:themeColor="text1"/>
          <w:sz w:val="28"/>
          <w:szCs w:val="28"/>
        </w:rPr>
        <w:t xml:space="preserve">il potere di emanare ordinanze in deroga alla normativa statale e regionale, che, come </w:t>
      </w:r>
      <w:r w:rsidR="00473BE1" w:rsidRPr="00473BE1">
        <w:rPr>
          <w:rFonts w:ascii="Garamond" w:hAnsi="Garamond"/>
          <w:color w:val="000000" w:themeColor="text1"/>
          <w:sz w:val="28"/>
          <w:szCs w:val="28"/>
        </w:rPr>
        <w:t>sappiamo</w:t>
      </w:r>
      <w:r w:rsidRPr="00473BE1">
        <w:rPr>
          <w:rFonts w:ascii="Garamond" w:hAnsi="Garamond"/>
          <w:color w:val="000000" w:themeColor="text1"/>
          <w:sz w:val="28"/>
          <w:szCs w:val="28"/>
        </w:rPr>
        <w:t xml:space="preserve">, è </w:t>
      </w:r>
      <w:r w:rsidR="00473BE1" w:rsidRPr="00473BE1">
        <w:rPr>
          <w:rFonts w:ascii="Garamond" w:hAnsi="Garamond"/>
          <w:color w:val="000000" w:themeColor="text1"/>
          <w:sz w:val="28"/>
          <w:szCs w:val="28"/>
        </w:rPr>
        <w:t xml:space="preserve">stata </w:t>
      </w:r>
      <w:r w:rsidRPr="00473BE1">
        <w:rPr>
          <w:rFonts w:ascii="Garamond" w:hAnsi="Garamond"/>
          <w:color w:val="000000" w:themeColor="text1"/>
          <w:sz w:val="28"/>
          <w:szCs w:val="28"/>
        </w:rPr>
        <w:t>una delle questioni-chiave emers</w:t>
      </w:r>
      <w:r w:rsidR="00B46AB7">
        <w:rPr>
          <w:rFonts w:ascii="Garamond" w:hAnsi="Garamond"/>
          <w:color w:val="000000" w:themeColor="text1"/>
          <w:sz w:val="28"/>
          <w:szCs w:val="28"/>
        </w:rPr>
        <w:t>a</w:t>
      </w:r>
      <w:r w:rsidRPr="00473BE1">
        <w:rPr>
          <w:rFonts w:ascii="Garamond" w:hAnsi="Garamond"/>
          <w:color w:val="000000" w:themeColor="text1"/>
          <w:sz w:val="28"/>
          <w:szCs w:val="28"/>
        </w:rPr>
        <w:t xml:space="preserve"> </w:t>
      </w:r>
      <w:r w:rsidR="00473BE1" w:rsidRPr="00473BE1">
        <w:rPr>
          <w:rFonts w:ascii="Garamond" w:hAnsi="Garamond"/>
          <w:color w:val="000000" w:themeColor="text1"/>
          <w:sz w:val="28"/>
          <w:szCs w:val="28"/>
        </w:rPr>
        <w:t>nei</w:t>
      </w:r>
      <w:r w:rsidRPr="00473BE1">
        <w:rPr>
          <w:rFonts w:ascii="Garamond" w:hAnsi="Garamond"/>
          <w:color w:val="000000" w:themeColor="text1"/>
          <w:sz w:val="28"/>
          <w:szCs w:val="28"/>
        </w:rPr>
        <w:t xml:space="preserve"> mesi d</w:t>
      </w:r>
      <w:r w:rsidR="00473BE1" w:rsidRPr="00473BE1">
        <w:rPr>
          <w:rFonts w:ascii="Garamond" w:hAnsi="Garamond"/>
          <w:color w:val="000000" w:themeColor="text1"/>
          <w:sz w:val="28"/>
          <w:szCs w:val="28"/>
        </w:rPr>
        <w:t>ell’emergenza</w:t>
      </w:r>
      <w:r w:rsidRPr="00473BE1">
        <w:rPr>
          <w:rFonts w:ascii="Garamond" w:hAnsi="Garamond"/>
          <w:color w:val="000000" w:themeColor="text1"/>
          <w:sz w:val="28"/>
          <w:szCs w:val="28"/>
        </w:rPr>
        <w:t xml:space="preserve"> Covid-19.</w:t>
      </w:r>
    </w:p>
    <w:p w14:paraId="05014571" w14:textId="10ADBE71" w:rsidR="001A2787" w:rsidRDefault="00B46AB7" w:rsidP="000D0542">
      <w:pPr>
        <w:spacing w:after="120"/>
        <w:jc w:val="both"/>
        <w:rPr>
          <w:rFonts w:ascii="Garamond" w:hAnsi="Garamond"/>
          <w:color w:val="000000" w:themeColor="text1"/>
          <w:sz w:val="28"/>
          <w:szCs w:val="28"/>
        </w:rPr>
      </w:pPr>
      <w:r>
        <w:rPr>
          <w:rFonts w:ascii="Garamond" w:hAnsi="Garamond"/>
          <w:color w:val="000000" w:themeColor="text1"/>
          <w:sz w:val="28"/>
          <w:szCs w:val="28"/>
        </w:rPr>
        <w:t>Sono tutte</w:t>
      </w:r>
      <w:r w:rsidR="000D0542" w:rsidRPr="00F54FB4">
        <w:rPr>
          <w:rFonts w:ascii="Garamond" w:hAnsi="Garamond"/>
          <w:color w:val="000000" w:themeColor="text1"/>
          <w:sz w:val="28"/>
          <w:szCs w:val="28"/>
        </w:rPr>
        <w:t xml:space="preserve"> </w:t>
      </w:r>
      <w:r w:rsidR="00F54FB4" w:rsidRPr="00F54FB4">
        <w:rPr>
          <w:rFonts w:ascii="Garamond" w:hAnsi="Garamond"/>
          <w:color w:val="000000" w:themeColor="text1"/>
          <w:sz w:val="28"/>
          <w:szCs w:val="28"/>
        </w:rPr>
        <w:t>richieste</w:t>
      </w:r>
      <w:r w:rsidR="000D0542" w:rsidRPr="00F54FB4">
        <w:rPr>
          <w:rFonts w:ascii="Garamond" w:hAnsi="Garamond"/>
          <w:color w:val="000000" w:themeColor="text1"/>
          <w:sz w:val="28"/>
          <w:szCs w:val="28"/>
        </w:rPr>
        <w:t xml:space="preserve"> </w:t>
      </w:r>
      <w:r>
        <w:rPr>
          <w:rFonts w:ascii="Garamond" w:hAnsi="Garamond"/>
          <w:color w:val="000000" w:themeColor="text1"/>
          <w:sz w:val="28"/>
          <w:szCs w:val="28"/>
        </w:rPr>
        <w:t xml:space="preserve">che </w:t>
      </w:r>
      <w:r w:rsidR="000D0542" w:rsidRPr="00F54FB4">
        <w:rPr>
          <w:rFonts w:ascii="Garamond" w:hAnsi="Garamond"/>
          <w:color w:val="000000" w:themeColor="text1"/>
          <w:sz w:val="28"/>
          <w:szCs w:val="28"/>
        </w:rPr>
        <w:t>muovono nella direzione sbagliata</w:t>
      </w:r>
      <w:r>
        <w:rPr>
          <w:rFonts w:ascii="Garamond" w:hAnsi="Garamond"/>
          <w:color w:val="000000" w:themeColor="text1"/>
          <w:sz w:val="28"/>
          <w:szCs w:val="28"/>
        </w:rPr>
        <w:t xml:space="preserve">, perché smaccatamente </w:t>
      </w:r>
      <w:r w:rsidRPr="00F54FB4">
        <w:rPr>
          <w:rFonts w:ascii="Garamond" w:hAnsi="Garamond"/>
          <w:color w:val="000000" w:themeColor="text1"/>
          <w:sz w:val="28"/>
          <w:szCs w:val="28"/>
        </w:rPr>
        <w:t xml:space="preserve">rivolte a incrementare la dotazione di risorse e </w:t>
      </w:r>
      <w:r w:rsidR="001A2787">
        <w:rPr>
          <w:rFonts w:ascii="Garamond" w:hAnsi="Garamond"/>
          <w:color w:val="000000" w:themeColor="text1"/>
          <w:sz w:val="28"/>
          <w:szCs w:val="28"/>
        </w:rPr>
        <w:t xml:space="preserve">di </w:t>
      </w:r>
      <w:r w:rsidRPr="00F54FB4">
        <w:rPr>
          <w:rFonts w:ascii="Garamond" w:hAnsi="Garamond"/>
          <w:color w:val="000000" w:themeColor="text1"/>
          <w:sz w:val="28"/>
          <w:szCs w:val="28"/>
        </w:rPr>
        <w:t>personale</w:t>
      </w:r>
      <w:r>
        <w:rPr>
          <w:rFonts w:ascii="Garamond" w:hAnsi="Garamond"/>
          <w:color w:val="000000" w:themeColor="text1"/>
          <w:sz w:val="28"/>
          <w:szCs w:val="28"/>
        </w:rPr>
        <w:t xml:space="preserve"> solo </w:t>
      </w:r>
      <w:r w:rsidRPr="00F54FB4">
        <w:rPr>
          <w:rFonts w:ascii="Garamond" w:hAnsi="Garamond"/>
          <w:color w:val="000000" w:themeColor="text1"/>
          <w:sz w:val="28"/>
          <w:szCs w:val="28"/>
        </w:rPr>
        <w:t>nelle tre regioni promotrici</w:t>
      </w:r>
      <w:r w:rsidR="001A2787">
        <w:rPr>
          <w:rFonts w:ascii="Garamond" w:hAnsi="Garamond"/>
          <w:color w:val="000000" w:themeColor="text1"/>
          <w:sz w:val="28"/>
          <w:szCs w:val="28"/>
        </w:rPr>
        <w:t>, e a scapito delle altre</w:t>
      </w:r>
      <w:r w:rsidR="000B6EB9">
        <w:rPr>
          <w:rFonts w:ascii="Garamond" w:hAnsi="Garamond"/>
          <w:color w:val="000000" w:themeColor="text1"/>
          <w:sz w:val="28"/>
          <w:szCs w:val="28"/>
        </w:rPr>
        <w:t xml:space="preserve"> (su questo, il ddl Calderoli non offre alcuna garanzia, perché è una legge ordinaria superabile dalla legge di approvazione dell’intesa Stato-regione)</w:t>
      </w:r>
      <w:r w:rsidR="00F54FB4" w:rsidRPr="00F54FB4">
        <w:rPr>
          <w:rFonts w:ascii="Garamond" w:hAnsi="Garamond"/>
          <w:color w:val="000000" w:themeColor="text1"/>
          <w:sz w:val="28"/>
          <w:szCs w:val="28"/>
        </w:rPr>
        <w:t>.</w:t>
      </w:r>
    </w:p>
    <w:p w14:paraId="63CB45D3" w14:textId="727D467C" w:rsidR="000D0542" w:rsidRPr="00C368BC" w:rsidRDefault="001A2787" w:rsidP="000D0542">
      <w:pPr>
        <w:spacing w:after="120"/>
        <w:jc w:val="both"/>
        <w:rPr>
          <w:rFonts w:ascii="Garamond" w:hAnsi="Garamond"/>
          <w:sz w:val="28"/>
          <w:szCs w:val="28"/>
        </w:rPr>
      </w:pPr>
      <w:r>
        <w:rPr>
          <w:rFonts w:ascii="Garamond" w:hAnsi="Garamond"/>
          <w:color w:val="000000" w:themeColor="text1"/>
          <w:sz w:val="28"/>
          <w:szCs w:val="28"/>
        </w:rPr>
        <w:t>Al contrario,</w:t>
      </w:r>
      <w:r w:rsidR="00B46AB7">
        <w:rPr>
          <w:rFonts w:ascii="Garamond" w:hAnsi="Garamond"/>
          <w:color w:val="000000" w:themeColor="text1"/>
          <w:sz w:val="28"/>
          <w:szCs w:val="28"/>
        </w:rPr>
        <w:t xml:space="preserve"> quel di cui </w:t>
      </w:r>
      <w:r w:rsidR="00F54FB4" w:rsidRPr="00F54FB4">
        <w:rPr>
          <w:rFonts w:ascii="Garamond" w:hAnsi="Garamond"/>
          <w:color w:val="000000" w:themeColor="text1"/>
          <w:sz w:val="28"/>
          <w:szCs w:val="28"/>
        </w:rPr>
        <w:t>ci sarebbe bisogno è, anzitutto,</w:t>
      </w:r>
      <w:r w:rsidR="000D0542" w:rsidRPr="00F54FB4">
        <w:rPr>
          <w:rFonts w:ascii="Garamond" w:hAnsi="Garamond"/>
          <w:color w:val="000000" w:themeColor="text1"/>
          <w:sz w:val="28"/>
          <w:szCs w:val="28"/>
        </w:rPr>
        <w:t xml:space="preserve"> </w:t>
      </w:r>
      <w:r w:rsidR="00F54FB4" w:rsidRPr="00F54FB4">
        <w:rPr>
          <w:rFonts w:ascii="Garamond" w:hAnsi="Garamond"/>
          <w:color w:val="000000" w:themeColor="text1"/>
          <w:sz w:val="28"/>
          <w:szCs w:val="28"/>
        </w:rPr>
        <w:t>che</w:t>
      </w:r>
      <w:r w:rsidR="000D0542" w:rsidRPr="00F54FB4">
        <w:rPr>
          <w:rFonts w:ascii="Garamond" w:hAnsi="Garamond"/>
          <w:color w:val="000000" w:themeColor="text1"/>
          <w:sz w:val="28"/>
          <w:szCs w:val="28"/>
        </w:rPr>
        <w:t xml:space="preserve"> i profili organizzativi essenziali </w:t>
      </w:r>
      <w:r w:rsidR="00F54FB4" w:rsidRPr="00F54FB4">
        <w:rPr>
          <w:rFonts w:ascii="Garamond" w:hAnsi="Garamond"/>
          <w:color w:val="000000" w:themeColor="text1"/>
          <w:sz w:val="28"/>
          <w:szCs w:val="28"/>
        </w:rPr>
        <w:t>tornino</w:t>
      </w:r>
      <w:r w:rsidR="000D0542" w:rsidRPr="00F54FB4">
        <w:rPr>
          <w:rFonts w:ascii="Garamond" w:hAnsi="Garamond"/>
          <w:color w:val="000000" w:themeColor="text1"/>
          <w:sz w:val="28"/>
          <w:szCs w:val="28"/>
        </w:rPr>
        <w:t xml:space="preserve"> a essere uniformi </w:t>
      </w:r>
      <w:r w:rsidR="00F54FB4" w:rsidRPr="00F54FB4">
        <w:rPr>
          <w:rFonts w:ascii="Garamond" w:hAnsi="Garamond"/>
          <w:color w:val="000000" w:themeColor="text1"/>
          <w:sz w:val="28"/>
          <w:szCs w:val="28"/>
        </w:rPr>
        <w:t>(</w:t>
      </w:r>
      <w:r w:rsidR="000D0542" w:rsidRPr="00F54FB4">
        <w:rPr>
          <w:rFonts w:ascii="Garamond" w:hAnsi="Garamond"/>
          <w:color w:val="000000" w:themeColor="text1"/>
          <w:sz w:val="28"/>
          <w:szCs w:val="28"/>
        </w:rPr>
        <w:t xml:space="preserve">in particolare, </w:t>
      </w:r>
      <w:r w:rsidR="00F54FB4" w:rsidRPr="00F54FB4">
        <w:rPr>
          <w:rFonts w:ascii="Garamond" w:hAnsi="Garamond"/>
          <w:color w:val="000000" w:themeColor="text1"/>
          <w:sz w:val="28"/>
          <w:szCs w:val="28"/>
        </w:rPr>
        <w:t>per quanto attiene a</w:t>
      </w:r>
      <w:r w:rsidR="000D0542" w:rsidRPr="00F54FB4">
        <w:rPr>
          <w:rFonts w:ascii="Garamond" w:hAnsi="Garamond"/>
          <w:color w:val="000000" w:themeColor="text1"/>
          <w:sz w:val="28"/>
          <w:szCs w:val="28"/>
        </w:rPr>
        <w:t>l rapporto tra dimensione territoriale e dimensione ospedaliera de</w:t>
      </w:r>
      <w:r w:rsidR="00F54FB4" w:rsidRPr="00F54FB4">
        <w:rPr>
          <w:rFonts w:ascii="Garamond" w:hAnsi="Garamond"/>
          <w:color w:val="000000" w:themeColor="text1"/>
          <w:sz w:val="28"/>
          <w:szCs w:val="28"/>
        </w:rPr>
        <w:t>i</w:t>
      </w:r>
      <w:r w:rsidR="000D0542" w:rsidRPr="00F54FB4">
        <w:rPr>
          <w:rFonts w:ascii="Garamond" w:hAnsi="Garamond"/>
          <w:color w:val="000000" w:themeColor="text1"/>
          <w:sz w:val="28"/>
          <w:szCs w:val="28"/>
        </w:rPr>
        <w:t xml:space="preserve"> </w:t>
      </w:r>
      <w:proofErr w:type="spellStart"/>
      <w:r w:rsidR="000D0542" w:rsidRPr="00F54FB4">
        <w:rPr>
          <w:rFonts w:ascii="Garamond" w:hAnsi="Garamond"/>
          <w:color w:val="000000" w:themeColor="text1"/>
          <w:sz w:val="28"/>
          <w:szCs w:val="28"/>
        </w:rPr>
        <w:t>Ssr</w:t>
      </w:r>
      <w:proofErr w:type="spellEnd"/>
      <w:r w:rsidR="00F54FB4" w:rsidRPr="00F54FB4">
        <w:rPr>
          <w:rFonts w:ascii="Garamond" w:hAnsi="Garamond"/>
          <w:color w:val="000000" w:themeColor="text1"/>
          <w:sz w:val="28"/>
          <w:szCs w:val="28"/>
        </w:rPr>
        <w:t>); e, in secondo luogo,</w:t>
      </w:r>
      <w:r w:rsidR="000D0542" w:rsidRPr="00F54FB4">
        <w:rPr>
          <w:rFonts w:ascii="Garamond" w:hAnsi="Garamond"/>
          <w:color w:val="000000" w:themeColor="text1"/>
          <w:sz w:val="28"/>
          <w:szCs w:val="28"/>
        </w:rPr>
        <w:t xml:space="preserve"> </w:t>
      </w:r>
      <w:r w:rsidR="00F54FB4" w:rsidRPr="00F54FB4">
        <w:rPr>
          <w:rFonts w:ascii="Garamond" w:hAnsi="Garamond"/>
          <w:color w:val="000000" w:themeColor="text1"/>
          <w:sz w:val="28"/>
          <w:szCs w:val="28"/>
        </w:rPr>
        <w:t>che torni</w:t>
      </w:r>
      <w:r w:rsidR="000D0542" w:rsidRPr="00F54FB4">
        <w:rPr>
          <w:rFonts w:ascii="Garamond" w:hAnsi="Garamond"/>
          <w:color w:val="000000" w:themeColor="text1"/>
          <w:sz w:val="28"/>
          <w:szCs w:val="28"/>
        </w:rPr>
        <w:t xml:space="preserve"> a essere ovunque vero quel che dispone la legge n. 833/1978 a proposito delle finalità del </w:t>
      </w:r>
      <w:r w:rsidR="00C368BC" w:rsidRPr="00F54FB4">
        <w:rPr>
          <w:rFonts w:ascii="Garamond" w:hAnsi="Garamond"/>
          <w:color w:val="000000" w:themeColor="text1"/>
          <w:sz w:val="28"/>
          <w:szCs w:val="28"/>
        </w:rPr>
        <w:t>Ssn</w:t>
      </w:r>
      <w:r w:rsidR="000D0542" w:rsidRPr="00F54FB4">
        <w:rPr>
          <w:rFonts w:ascii="Garamond" w:hAnsi="Garamond"/>
          <w:color w:val="000000" w:themeColor="text1"/>
          <w:sz w:val="28"/>
          <w:szCs w:val="28"/>
        </w:rPr>
        <w:t>, che vanno rivolte alla «promozione», al «mantenimento» e al «recupero» della salute fisica e psichica di tutta la popolazione (art. 1, co. 3), affinché sia realizzato «il superamento degli squilibri territoriali nelle condizioni socio-sanitarie del paese» (art. 2, co. 2, lett. a).</w:t>
      </w:r>
    </w:p>
    <w:p w14:paraId="47B689C4" w14:textId="77777777" w:rsidR="00E0102D" w:rsidRPr="0074752E" w:rsidRDefault="00E0102D" w:rsidP="0074752E">
      <w:pPr>
        <w:spacing w:after="120"/>
        <w:jc w:val="both"/>
        <w:rPr>
          <w:rFonts w:ascii="Garamond" w:hAnsi="Garamond"/>
          <w:sz w:val="28"/>
          <w:szCs w:val="28"/>
        </w:rPr>
      </w:pPr>
    </w:p>
    <w:p w14:paraId="20EFB4EB" w14:textId="1A7B1FC1" w:rsidR="001A4962" w:rsidRPr="0074752E" w:rsidRDefault="001A4962" w:rsidP="0074752E">
      <w:pPr>
        <w:spacing w:after="120"/>
        <w:jc w:val="both"/>
        <w:rPr>
          <w:rFonts w:ascii="Garamond" w:hAnsi="Garamond"/>
          <w:i/>
          <w:iCs/>
          <w:sz w:val="28"/>
          <w:szCs w:val="28"/>
        </w:rPr>
      </w:pPr>
      <w:r w:rsidRPr="0074752E">
        <w:rPr>
          <w:rFonts w:ascii="Garamond" w:hAnsi="Garamond"/>
          <w:i/>
          <w:iCs/>
          <w:sz w:val="28"/>
          <w:szCs w:val="28"/>
        </w:rPr>
        <w:t>4. – Conclusione: la grande questione politica del presente</w:t>
      </w:r>
    </w:p>
    <w:p w14:paraId="03BE013A" w14:textId="6DF871B9" w:rsidR="00170BA9" w:rsidRDefault="00B970C4" w:rsidP="0074752E">
      <w:pPr>
        <w:spacing w:after="120"/>
        <w:jc w:val="both"/>
        <w:rPr>
          <w:rFonts w:ascii="Garamond" w:hAnsi="Garamond"/>
          <w:sz w:val="28"/>
          <w:szCs w:val="28"/>
        </w:rPr>
      </w:pPr>
      <w:r>
        <w:rPr>
          <w:rFonts w:ascii="Garamond" w:hAnsi="Garamond"/>
          <w:sz w:val="28"/>
          <w:szCs w:val="28"/>
        </w:rPr>
        <w:t xml:space="preserve">Concludo. </w:t>
      </w:r>
      <w:r w:rsidR="00B46AB7">
        <w:rPr>
          <w:rFonts w:ascii="Garamond" w:hAnsi="Garamond"/>
          <w:sz w:val="28"/>
          <w:szCs w:val="28"/>
        </w:rPr>
        <w:t>U</w:t>
      </w:r>
      <w:r w:rsidR="00F54FB4" w:rsidRPr="00F54FB4">
        <w:rPr>
          <w:rFonts w:ascii="Garamond" w:hAnsi="Garamond"/>
          <w:sz w:val="28"/>
          <w:szCs w:val="28"/>
        </w:rPr>
        <w:t>n dato accomuna definanziamento e regionalismo differenziato: la questione fiscale</w:t>
      </w:r>
      <w:r w:rsidR="00A24DD9">
        <w:rPr>
          <w:rFonts w:ascii="Garamond" w:hAnsi="Garamond"/>
          <w:sz w:val="28"/>
          <w:szCs w:val="28"/>
        </w:rPr>
        <w:t xml:space="preserve"> (ne accennavo prima)</w:t>
      </w:r>
      <w:r w:rsidR="00F54FB4" w:rsidRPr="00F54FB4">
        <w:rPr>
          <w:rFonts w:ascii="Garamond" w:hAnsi="Garamond"/>
          <w:sz w:val="28"/>
          <w:szCs w:val="28"/>
        </w:rPr>
        <w:t>.</w:t>
      </w:r>
      <w:r w:rsidR="00F54FB4">
        <w:rPr>
          <w:rFonts w:ascii="Garamond" w:hAnsi="Garamond"/>
          <w:sz w:val="28"/>
          <w:szCs w:val="28"/>
        </w:rPr>
        <w:t xml:space="preserve"> </w:t>
      </w:r>
      <w:r w:rsidR="00B46AB7">
        <w:rPr>
          <w:rFonts w:ascii="Garamond" w:hAnsi="Garamond"/>
          <w:sz w:val="28"/>
          <w:szCs w:val="28"/>
        </w:rPr>
        <w:t>È u</w:t>
      </w:r>
      <w:r w:rsidR="00F54FB4">
        <w:rPr>
          <w:rFonts w:ascii="Garamond" w:hAnsi="Garamond"/>
          <w:sz w:val="28"/>
          <w:szCs w:val="28"/>
        </w:rPr>
        <w:t xml:space="preserve">n tema enorme, complesso, politicamente delicatissimo. Un tema </w:t>
      </w:r>
      <w:r w:rsidR="00B46AB7">
        <w:rPr>
          <w:rFonts w:ascii="Garamond" w:hAnsi="Garamond"/>
          <w:sz w:val="28"/>
          <w:szCs w:val="28"/>
        </w:rPr>
        <w:t xml:space="preserve">anche </w:t>
      </w:r>
      <w:r w:rsidR="00F54FB4">
        <w:rPr>
          <w:rFonts w:ascii="Garamond" w:hAnsi="Garamond"/>
          <w:sz w:val="28"/>
          <w:szCs w:val="28"/>
        </w:rPr>
        <w:t xml:space="preserve">mediaticamente difficile da affrontare, nonostante l’Italia sia un Paese ricco, uno dei più ricchi del mondo, </w:t>
      </w:r>
      <w:r w:rsidR="005C69B5">
        <w:rPr>
          <w:rFonts w:ascii="Garamond" w:hAnsi="Garamond"/>
          <w:sz w:val="28"/>
          <w:szCs w:val="28"/>
        </w:rPr>
        <w:t>dotato di</w:t>
      </w:r>
      <w:r w:rsidR="00F54FB4">
        <w:rPr>
          <w:rFonts w:ascii="Garamond" w:hAnsi="Garamond"/>
          <w:sz w:val="28"/>
          <w:szCs w:val="28"/>
        </w:rPr>
        <w:t xml:space="preserve"> un’enorme ricchezza privata: qualcosa come </w:t>
      </w:r>
      <w:r w:rsidR="00F54FB4" w:rsidRPr="0035480B">
        <w:rPr>
          <w:rFonts w:ascii="Garamond" w:hAnsi="Garamond"/>
          <w:sz w:val="28"/>
          <w:szCs w:val="28"/>
        </w:rPr>
        <w:t>11mila miliardi di euro</w:t>
      </w:r>
      <w:r w:rsidR="007A7A7C">
        <w:rPr>
          <w:rFonts w:ascii="Garamond" w:hAnsi="Garamond"/>
          <w:sz w:val="28"/>
          <w:szCs w:val="28"/>
        </w:rPr>
        <w:t xml:space="preserve"> (dice Bankitalia)</w:t>
      </w:r>
      <w:r w:rsidR="002A3D46">
        <w:rPr>
          <w:rFonts w:ascii="Garamond" w:hAnsi="Garamond"/>
          <w:sz w:val="28"/>
          <w:szCs w:val="28"/>
        </w:rPr>
        <w:t xml:space="preserve">, </w:t>
      </w:r>
      <w:r w:rsidR="005C69B5">
        <w:rPr>
          <w:rFonts w:ascii="Garamond" w:hAnsi="Garamond"/>
          <w:sz w:val="28"/>
          <w:szCs w:val="28"/>
        </w:rPr>
        <w:t xml:space="preserve">anche se </w:t>
      </w:r>
      <w:r w:rsidR="002A3D46">
        <w:rPr>
          <w:rFonts w:ascii="Garamond" w:hAnsi="Garamond"/>
          <w:sz w:val="28"/>
          <w:szCs w:val="28"/>
        </w:rPr>
        <w:t>distribuiti in maniera estremamente diseguale</w:t>
      </w:r>
      <w:r w:rsidR="005C69B5">
        <w:rPr>
          <w:rFonts w:ascii="Garamond" w:hAnsi="Garamond"/>
          <w:sz w:val="28"/>
          <w:szCs w:val="28"/>
        </w:rPr>
        <w:t>,</w:t>
      </w:r>
      <w:r w:rsidR="002A3D46">
        <w:rPr>
          <w:rFonts w:ascii="Garamond" w:hAnsi="Garamond"/>
          <w:sz w:val="28"/>
          <w:szCs w:val="28"/>
        </w:rPr>
        <w:t xml:space="preserve"> a favore di un pugno di persone. Basti dire che, nel complesso, i miliardari italiani (una cinquantina di individui) posseggono tanta ricchezza quanto il 30% più povero della popolazione (18 milioni di persone).</w:t>
      </w:r>
    </w:p>
    <w:p w14:paraId="2827C3CC" w14:textId="3F137EB1" w:rsidR="00B17085" w:rsidRPr="00B17085" w:rsidRDefault="00FE1405" w:rsidP="0074752E">
      <w:pPr>
        <w:spacing w:after="120"/>
        <w:jc w:val="both"/>
        <w:rPr>
          <w:rFonts w:ascii="Garamond" w:hAnsi="Garamond" w:cstheme="minorHAnsi"/>
          <w:sz w:val="28"/>
          <w:szCs w:val="28"/>
        </w:rPr>
      </w:pPr>
      <w:r>
        <w:rPr>
          <w:rFonts w:ascii="Garamond" w:hAnsi="Garamond"/>
          <w:sz w:val="28"/>
          <w:szCs w:val="28"/>
        </w:rPr>
        <w:lastRenderedPageBreak/>
        <w:t>Il discorso ci porterebbe molto lontan</w:t>
      </w:r>
      <w:r w:rsidR="007A7A7C">
        <w:rPr>
          <w:rFonts w:ascii="Garamond" w:hAnsi="Garamond"/>
          <w:sz w:val="28"/>
          <w:szCs w:val="28"/>
        </w:rPr>
        <w:t>o</w:t>
      </w:r>
      <w:r>
        <w:rPr>
          <w:rFonts w:ascii="Garamond" w:hAnsi="Garamond"/>
          <w:sz w:val="28"/>
          <w:szCs w:val="28"/>
        </w:rPr>
        <w:t xml:space="preserve"> e non può essere nemmeno impostato in questa sede. Credo, però, sia importante </w:t>
      </w:r>
      <w:r w:rsidR="005C69B5">
        <w:rPr>
          <w:rFonts w:ascii="Garamond" w:hAnsi="Garamond"/>
          <w:sz w:val="28"/>
          <w:szCs w:val="28"/>
        </w:rPr>
        <w:t>avervi fatto</w:t>
      </w:r>
      <w:r>
        <w:rPr>
          <w:rFonts w:ascii="Garamond" w:hAnsi="Garamond"/>
          <w:sz w:val="28"/>
          <w:szCs w:val="28"/>
        </w:rPr>
        <w:t xml:space="preserve"> cenno, perché non è vero che non ci </w:t>
      </w:r>
      <w:r w:rsidR="00C808A1">
        <w:rPr>
          <w:rFonts w:ascii="Garamond" w:hAnsi="Garamond"/>
          <w:sz w:val="28"/>
          <w:szCs w:val="28"/>
        </w:rPr>
        <w:t>sarebbero</w:t>
      </w:r>
      <w:r>
        <w:rPr>
          <w:rFonts w:ascii="Garamond" w:hAnsi="Garamond"/>
          <w:sz w:val="28"/>
          <w:szCs w:val="28"/>
        </w:rPr>
        <w:t xml:space="preserve"> le risorse </w:t>
      </w:r>
      <w:r w:rsidR="00436167">
        <w:rPr>
          <w:rFonts w:ascii="Garamond" w:hAnsi="Garamond"/>
          <w:sz w:val="28"/>
          <w:szCs w:val="28"/>
        </w:rPr>
        <w:t>con</w:t>
      </w:r>
      <w:r>
        <w:rPr>
          <w:rFonts w:ascii="Garamond" w:hAnsi="Garamond"/>
          <w:sz w:val="28"/>
          <w:szCs w:val="28"/>
        </w:rPr>
        <w:t xml:space="preserve"> cui finanziare in modo adeguato la sanità pubblica. </w:t>
      </w:r>
      <w:r w:rsidR="00740CB9">
        <w:rPr>
          <w:rFonts w:ascii="Garamond" w:hAnsi="Garamond"/>
          <w:sz w:val="28"/>
          <w:szCs w:val="28"/>
        </w:rPr>
        <w:t>Quello che manca è</w:t>
      </w:r>
      <w:r w:rsidR="00436167">
        <w:rPr>
          <w:rFonts w:ascii="Garamond" w:hAnsi="Garamond"/>
          <w:sz w:val="28"/>
          <w:szCs w:val="28"/>
        </w:rPr>
        <w:t xml:space="preserve"> la volontà politica</w:t>
      </w:r>
      <w:r w:rsidR="00740CB9">
        <w:rPr>
          <w:rFonts w:ascii="Garamond" w:hAnsi="Garamond"/>
          <w:sz w:val="28"/>
          <w:szCs w:val="28"/>
        </w:rPr>
        <w:t>,</w:t>
      </w:r>
      <w:r w:rsidR="005C69B5">
        <w:rPr>
          <w:rFonts w:ascii="Garamond" w:hAnsi="Garamond"/>
          <w:sz w:val="28"/>
          <w:szCs w:val="28"/>
        </w:rPr>
        <w:t xml:space="preserve"> </w:t>
      </w:r>
      <w:r w:rsidR="00B004B6">
        <w:rPr>
          <w:rFonts w:ascii="Garamond" w:hAnsi="Garamond"/>
          <w:sz w:val="28"/>
          <w:szCs w:val="28"/>
        </w:rPr>
        <w:t>nonostante</w:t>
      </w:r>
      <w:r w:rsidR="00E373E5">
        <w:rPr>
          <w:rFonts w:ascii="Garamond" w:hAnsi="Garamond"/>
          <w:sz w:val="28"/>
          <w:szCs w:val="28"/>
        </w:rPr>
        <w:t xml:space="preserve"> la cittadinanza</w:t>
      </w:r>
      <w:r w:rsidR="00E373E5" w:rsidRPr="00AE533E">
        <w:rPr>
          <w:rFonts w:ascii="Garamond" w:hAnsi="Garamond" w:cstheme="minorHAnsi"/>
          <w:sz w:val="28"/>
          <w:szCs w:val="28"/>
        </w:rPr>
        <w:t xml:space="preserve">, al di là degli orientamenti </w:t>
      </w:r>
      <w:r w:rsidR="00B004B6">
        <w:rPr>
          <w:rFonts w:ascii="Garamond" w:hAnsi="Garamond" w:cstheme="minorHAnsi"/>
          <w:sz w:val="28"/>
          <w:szCs w:val="28"/>
        </w:rPr>
        <w:t>partitici</w:t>
      </w:r>
      <w:r w:rsidR="00E373E5" w:rsidRPr="00AE533E">
        <w:rPr>
          <w:rFonts w:ascii="Garamond" w:hAnsi="Garamond" w:cstheme="minorHAnsi"/>
          <w:sz w:val="28"/>
          <w:szCs w:val="28"/>
        </w:rPr>
        <w:t xml:space="preserve"> dei singoli, continu</w:t>
      </w:r>
      <w:r w:rsidR="00B004B6">
        <w:rPr>
          <w:rFonts w:ascii="Garamond" w:hAnsi="Garamond" w:cstheme="minorHAnsi"/>
          <w:sz w:val="28"/>
          <w:szCs w:val="28"/>
        </w:rPr>
        <w:t>i</w:t>
      </w:r>
      <w:r w:rsidR="00E373E5">
        <w:rPr>
          <w:rFonts w:ascii="Garamond" w:hAnsi="Garamond" w:cstheme="minorHAnsi"/>
          <w:sz w:val="28"/>
          <w:szCs w:val="28"/>
        </w:rPr>
        <w:t xml:space="preserve"> </w:t>
      </w:r>
      <w:r w:rsidR="00B004B6">
        <w:rPr>
          <w:rFonts w:ascii="Garamond" w:hAnsi="Garamond" w:cstheme="minorHAnsi"/>
          <w:sz w:val="28"/>
          <w:szCs w:val="28"/>
        </w:rPr>
        <w:t xml:space="preserve">in larga misura </w:t>
      </w:r>
      <w:r w:rsidR="00E373E5" w:rsidRPr="00AE533E">
        <w:rPr>
          <w:rFonts w:ascii="Garamond" w:hAnsi="Garamond" w:cstheme="minorHAnsi"/>
          <w:sz w:val="28"/>
          <w:szCs w:val="28"/>
        </w:rPr>
        <w:t xml:space="preserve">a essere favorevole alla </w:t>
      </w:r>
      <w:r w:rsidR="00B004B6">
        <w:rPr>
          <w:rFonts w:ascii="Garamond" w:hAnsi="Garamond" w:cstheme="minorHAnsi"/>
          <w:sz w:val="28"/>
          <w:szCs w:val="28"/>
        </w:rPr>
        <w:t>natura</w:t>
      </w:r>
      <w:r w:rsidR="00E373E5" w:rsidRPr="00AE533E">
        <w:rPr>
          <w:rFonts w:ascii="Garamond" w:hAnsi="Garamond" w:cstheme="minorHAnsi"/>
          <w:sz w:val="28"/>
          <w:szCs w:val="28"/>
        </w:rPr>
        <w:t xml:space="preserve"> pubblica</w:t>
      </w:r>
      <w:r w:rsidR="00B004B6">
        <w:rPr>
          <w:rFonts w:ascii="Garamond" w:hAnsi="Garamond" w:cstheme="minorHAnsi"/>
          <w:sz w:val="28"/>
          <w:szCs w:val="28"/>
        </w:rPr>
        <w:t xml:space="preserve"> del </w:t>
      </w:r>
      <w:r w:rsidR="007A7A7C">
        <w:rPr>
          <w:rFonts w:ascii="Garamond" w:hAnsi="Garamond" w:cstheme="minorHAnsi"/>
          <w:sz w:val="28"/>
          <w:szCs w:val="28"/>
        </w:rPr>
        <w:t xml:space="preserve">nostro </w:t>
      </w:r>
      <w:r w:rsidR="00B004B6">
        <w:rPr>
          <w:rFonts w:ascii="Garamond" w:hAnsi="Garamond" w:cstheme="minorHAnsi"/>
          <w:sz w:val="28"/>
          <w:szCs w:val="28"/>
        </w:rPr>
        <w:t>servizio sanitario</w:t>
      </w:r>
      <w:r w:rsidR="00E373E5">
        <w:rPr>
          <w:rFonts w:ascii="Garamond" w:hAnsi="Garamond" w:cstheme="minorHAnsi"/>
          <w:sz w:val="28"/>
          <w:szCs w:val="28"/>
        </w:rPr>
        <w:t>.</w:t>
      </w:r>
      <w:r w:rsidR="00740CB9">
        <w:rPr>
          <w:rFonts w:ascii="Garamond" w:hAnsi="Garamond" w:cstheme="minorHAnsi"/>
          <w:sz w:val="28"/>
          <w:szCs w:val="28"/>
        </w:rPr>
        <w:t xml:space="preserve"> Per questo, </w:t>
      </w:r>
      <w:r w:rsidR="007A7A7C">
        <w:rPr>
          <w:rFonts w:ascii="Garamond" w:hAnsi="Garamond" w:cstheme="minorHAnsi"/>
          <w:sz w:val="28"/>
          <w:szCs w:val="28"/>
        </w:rPr>
        <w:t xml:space="preserve">pur </w:t>
      </w:r>
      <w:r w:rsidR="00740CB9">
        <w:rPr>
          <w:rFonts w:ascii="Garamond" w:hAnsi="Garamond" w:cstheme="minorHAnsi"/>
          <w:sz w:val="28"/>
          <w:szCs w:val="28"/>
        </w:rPr>
        <w:t>senza farci illusioni, possiamo nutrire un pizzico di ottimismo</w:t>
      </w:r>
      <w:r w:rsidR="00B004B6">
        <w:rPr>
          <w:rFonts w:ascii="Garamond" w:hAnsi="Garamond" w:cstheme="minorHAnsi"/>
          <w:sz w:val="28"/>
          <w:szCs w:val="28"/>
        </w:rPr>
        <w:t xml:space="preserve">. Non tutto è perduto e il futuro del Ssn è ancora da scrivere. </w:t>
      </w:r>
      <w:r w:rsidR="008468EE">
        <w:rPr>
          <w:rFonts w:ascii="Garamond" w:hAnsi="Garamond"/>
          <w:sz w:val="28"/>
          <w:szCs w:val="28"/>
        </w:rPr>
        <w:t>La salute è un diritto costituzionale e s</w:t>
      </w:r>
      <w:r w:rsidRPr="00AE533E">
        <w:rPr>
          <w:rFonts w:ascii="Garamond" w:hAnsi="Garamond" w:cstheme="minorHAnsi"/>
          <w:sz w:val="28"/>
          <w:szCs w:val="28"/>
        </w:rPr>
        <w:t xml:space="preserve">ta a noi </w:t>
      </w:r>
      <w:r>
        <w:rPr>
          <w:rFonts w:ascii="Garamond" w:hAnsi="Garamond" w:cstheme="minorHAnsi"/>
          <w:sz w:val="28"/>
          <w:szCs w:val="28"/>
        </w:rPr>
        <w:t xml:space="preserve">– anche a noi – </w:t>
      </w:r>
      <w:r w:rsidR="00FE2343">
        <w:rPr>
          <w:rFonts w:ascii="Garamond" w:hAnsi="Garamond" w:cstheme="minorHAnsi"/>
          <w:sz w:val="28"/>
          <w:szCs w:val="28"/>
        </w:rPr>
        <w:t>lottare perché</w:t>
      </w:r>
      <w:r w:rsidRPr="00AE533E">
        <w:rPr>
          <w:rFonts w:ascii="Garamond" w:hAnsi="Garamond" w:cstheme="minorHAnsi"/>
          <w:sz w:val="28"/>
          <w:szCs w:val="28"/>
        </w:rPr>
        <w:t xml:space="preserve"> </w:t>
      </w:r>
      <w:r w:rsidR="00532502">
        <w:rPr>
          <w:rFonts w:ascii="Garamond" w:hAnsi="Garamond" w:cstheme="minorHAnsi"/>
          <w:sz w:val="28"/>
          <w:szCs w:val="28"/>
        </w:rPr>
        <w:t xml:space="preserve">il suo </w:t>
      </w:r>
      <w:r w:rsidR="008468EE">
        <w:rPr>
          <w:rFonts w:ascii="Garamond" w:hAnsi="Garamond" w:cstheme="minorHAnsi"/>
          <w:sz w:val="28"/>
          <w:szCs w:val="28"/>
        </w:rPr>
        <w:t>futuro</w:t>
      </w:r>
      <w:r w:rsidR="00532502">
        <w:rPr>
          <w:rFonts w:ascii="Garamond" w:hAnsi="Garamond" w:cstheme="minorHAnsi"/>
          <w:sz w:val="28"/>
          <w:szCs w:val="28"/>
        </w:rPr>
        <w:t xml:space="preserve"> </w:t>
      </w:r>
      <w:r w:rsidR="00B004B6">
        <w:rPr>
          <w:rFonts w:ascii="Garamond" w:hAnsi="Garamond" w:cstheme="minorHAnsi"/>
          <w:sz w:val="28"/>
          <w:szCs w:val="28"/>
        </w:rPr>
        <w:t>possa essere</w:t>
      </w:r>
      <w:r w:rsidRPr="00AE533E">
        <w:rPr>
          <w:rFonts w:ascii="Garamond" w:hAnsi="Garamond" w:cstheme="minorHAnsi"/>
          <w:sz w:val="28"/>
          <w:szCs w:val="28"/>
        </w:rPr>
        <w:t xml:space="preserve"> </w:t>
      </w:r>
      <w:r w:rsidR="00635BC9">
        <w:rPr>
          <w:rFonts w:ascii="Garamond" w:hAnsi="Garamond" w:cstheme="minorHAnsi"/>
          <w:sz w:val="28"/>
          <w:szCs w:val="28"/>
        </w:rPr>
        <w:t>nel segno della Costituzione</w:t>
      </w:r>
      <w:r w:rsidRPr="00AE533E">
        <w:rPr>
          <w:rFonts w:ascii="Garamond" w:hAnsi="Garamond" w:cstheme="minorHAnsi"/>
          <w:sz w:val="28"/>
          <w:szCs w:val="28"/>
        </w:rPr>
        <w:t>.</w:t>
      </w:r>
    </w:p>
    <w:sectPr w:rsidR="00B17085" w:rsidRPr="00B17085" w:rsidSect="00D9003B">
      <w:footerReference w:type="even" r:id="rId8"/>
      <w:footerReference w:type="default" r:id="rId9"/>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7294E" w14:textId="77777777" w:rsidR="005453BF" w:rsidRDefault="005453BF" w:rsidP="007641BE">
      <w:r>
        <w:separator/>
      </w:r>
    </w:p>
  </w:endnote>
  <w:endnote w:type="continuationSeparator" w:id="0">
    <w:p w14:paraId="2A0B19DB" w14:textId="77777777" w:rsidR="005453BF" w:rsidRDefault="005453BF" w:rsidP="0076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981765245"/>
      <w:docPartObj>
        <w:docPartGallery w:val="Page Numbers (Bottom of Page)"/>
        <w:docPartUnique/>
      </w:docPartObj>
    </w:sdtPr>
    <w:sdtContent>
      <w:p w14:paraId="39B2DDFF" w14:textId="4F8A64A5" w:rsidR="000A13F0" w:rsidRDefault="000A13F0" w:rsidP="00DA2659">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54380D8" w14:textId="77777777" w:rsidR="000A13F0" w:rsidRDefault="000A13F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992516520"/>
      <w:docPartObj>
        <w:docPartGallery w:val="Page Numbers (Bottom of Page)"/>
        <w:docPartUnique/>
      </w:docPartObj>
    </w:sdtPr>
    <w:sdtEndPr>
      <w:rPr>
        <w:rStyle w:val="Numeropagina"/>
        <w:rFonts w:ascii="Garamond" w:hAnsi="Garamond"/>
        <w:sz w:val="28"/>
        <w:szCs w:val="28"/>
      </w:rPr>
    </w:sdtEndPr>
    <w:sdtContent>
      <w:p w14:paraId="33E0CD78" w14:textId="199B99AB" w:rsidR="000A13F0" w:rsidRPr="000A13F0" w:rsidRDefault="000A13F0" w:rsidP="00DA2659">
        <w:pPr>
          <w:pStyle w:val="Pidipagina"/>
          <w:framePr w:wrap="none" w:vAnchor="text" w:hAnchor="margin" w:xAlign="center" w:y="1"/>
          <w:rPr>
            <w:rStyle w:val="Numeropagina"/>
            <w:rFonts w:ascii="Garamond" w:hAnsi="Garamond"/>
            <w:sz w:val="28"/>
            <w:szCs w:val="28"/>
          </w:rPr>
        </w:pPr>
        <w:r w:rsidRPr="000A13F0">
          <w:rPr>
            <w:rStyle w:val="Numeropagina"/>
            <w:rFonts w:ascii="Garamond" w:hAnsi="Garamond"/>
            <w:sz w:val="28"/>
            <w:szCs w:val="28"/>
          </w:rPr>
          <w:fldChar w:fldCharType="begin"/>
        </w:r>
        <w:r w:rsidRPr="000A13F0">
          <w:rPr>
            <w:rStyle w:val="Numeropagina"/>
            <w:rFonts w:ascii="Garamond" w:hAnsi="Garamond"/>
            <w:sz w:val="28"/>
            <w:szCs w:val="28"/>
          </w:rPr>
          <w:instrText xml:space="preserve"> PAGE </w:instrText>
        </w:r>
        <w:r w:rsidRPr="000A13F0">
          <w:rPr>
            <w:rStyle w:val="Numeropagina"/>
            <w:rFonts w:ascii="Garamond" w:hAnsi="Garamond"/>
            <w:sz w:val="28"/>
            <w:szCs w:val="28"/>
          </w:rPr>
          <w:fldChar w:fldCharType="separate"/>
        </w:r>
        <w:r w:rsidRPr="000A13F0">
          <w:rPr>
            <w:rStyle w:val="Numeropagina"/>
            <w:rFonts w:ascii="Garamond" w:hAnsi="Garamond"/>
            <w:noProof/>
            <w:sz w:val="28"/>
            <w:szCs w:val="28"/>
          </w:rPr>
          <w:t>1</w:t>
        </w:r>
        <w:r w:rsidRPr="000A13F0">
          <w:rPr>
            <w:rStyle w:val="Numeropagina"/>
            <w:rFonts w:ascii="Garamond" w:hAnsi="Garamond"/>
            <w:sz w:val="28"/>
            <w:szCs w:val="28"/>
          </w:rPr>
          <w:fldChar w:fldCharType="end"/>
        </w:r>
      </w:p>
    </w:sdtContent>
  </w:sdt>
  <w:p w14:paraId="4C6AAFA3" w14:textId="77777777" w:rsidR="000A13F0" w:rsidRPr="000A13F0" w:rsidRDefault="000A13F0">
    <w:pPr>
      <w:pStyle w:val="Pidipagina"/>
      <w:rPr>
        <w:rFonts w:ascii="Garamond" w:hAnsi="Garamond"/>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DD2F4" w14:textId="77777777" w:rsidR="005453BF" w:rsidRDefault="005453BF" w:rsidP="007641BE">
      <w:r>
        <w:separator/>
      </w:r>
    </w:p>
  </w:footnote>
  <w:footnote w:type="continuationSeparator" w:id="0">
    <w:p w14:paraId="145A97D5" w14:textId="77777777" w:rsidR="005453BF" w:rsidRDefault="005453BF" w:rsidP="007641BE">
      <w:r>
        <w:continuationSeparator/>
      </w:r>
    </w:p>
  </w:footnote>
  <w:footnote w:id="1">
    <w:p w14:paraId="30472314" w14:textId="34197B93" w:rsidR="00C3602F" w:rsidRPr="00263055" w:rsidRDefault="00C3602F" w:rsidP="002E1298">
      <w:pPr>
        <w:pStyle w:val="Testonotaapidipagina"/>
        <w:spacing w:after="120"/>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w:t>
      </w:r>
      <w:proofErr w:type="spellStart"/>
      <w:r w:rsidRPr="00263055">
        <w:rPr>
          <w:rFonts w:ascii="Garamond" w:hAnsi="Garamond"/>
          <w:sz w:val="24"/>
          <w:szCs w:val="24"/>
        </w:rPr>
        <w:t>Sentt</w:t>
      </w:r>
      <w:proofErr w:type="spellEnd"/>
      <w:r w:rsidRPr="00263055">
        <w:rPr>
          <w:rFonts w:ascii="Garamond" w:hAnsi="Garamond"/>
          <w:sz w:val="24"/>
          <w:szCs w:val="24"/>
        </w:rPr>
        <w:t>. nn. 103/1977, 88/1979, 184/1986, 559/1987, 992/1988, 1011/1988, 289/1990, 455/1990.</w:t>
      </w:r>
    </w:p>
  </w:footnote>
  <w:footnote w:id="2">
    <w:p w14:paraId="2DAAFF16" w14:textId="120E11AA" w:rsidR="001E2546" w:rsidRPr="00263055" w:rsidRDefault="001E2546" w:rsidP="002E1298">
      <w:pPr>
        <w:pStyle w:val="Testonotaapidipagina"/>
        <w:spacing w:after="120"/>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Attenzione a non confondere l’irrinunciabilità del diritto alla salute con il diritto a rifiutare le cure (che è parte del diritto alla salute).</w:t>
      </w:r>
    </w:p>
  </w:footnote>
  <w:footnote w:id="3">
    <w:p w14:paraId="682D14FE" w14:textId="77777777" w:rsidR="005162FF" w:rsidRPr="00263055" w:rsidRDefault="005162FF" w:rsidP="002E1298">
      <w:pPr>
        <w:pStyle w:val="Testonotaapidipagina"/>
        <w:spacing w:after="120"/>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w:t>
      </w:r>
      <w:proofErr w:type="spellStart"/>
      <w:r w:rsidRPr="00263055">
        <w:rPr>
          <w:rFonts w:ascii="Garamond" w:hAnsi="Garamond"/>
          <w:sz w:val="24"/>
          <w:szCs w:val="24"/>
        </w:rPr>
        <w:t>Sentt</w:t>
      </w:r>
      <w:proofErr w:type="spellEnd"/>
      <w:r w:rsidRPr="00263055">
        <w:rPr>
          <w:rFonts w:ascii="Garamond" w:hAnsi="Garamond"/>
          <w:sz w:val="24"/>
          <w:szCs w:val="24"/>
        </w:rPr>
        <w:t xml:space="preserve">. </w:t>
      </w:r>
      <w:proofErr w:type="spellStart"/>
      <w:r w:rsidRPr="00263055">
        <w:rPr>
          <w:rFonts w:ascii="Garamond" w:hAnsi="Garamond"/>
          <w:sz w:val="24"/>
          <w:szCs w:val="24"/>
        </w:rPr>
        <w:t>nn</w:t>
      </w:r>
      <w:proofErr w:type="spellEnd"/>
      <w:r w:rsidRPr="00263055">
        <w:rPr>
          <w:rFonts w:ascii="Garamond" w:hAnsi="Garamond"/>
          <w:sz w:val="24"/>
          <w:szCs w:val="24"/>
        </w:rPr>
        <w:t>. 252/2001 e 432/2005.</w:t>
      </w:r>
    </w:p>
  </w:footnote>
  <w:footnote w:id="4">
    <w:p w14:paraId="26C6E5F9" w14:textId="77777777" w:rsidR="00CC3050" w:rsidRPr="00263055" w:rsidRDefault="00CC3050" w:rsidP="00CC3050">
      <w:pPr>
        <w:pStyle w:val="Testonotaapidipagina"/>
        <w:spacing w:after="120"/>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Per alcune sentenze, l’individuo ha un diritto soggettivo assoluto e inviolabile alla salubrità dell’ambiente, perché il diritto alla salute è finalizzato alla «preservazione della persona umana in tutte le sue estrinsecazioni» (</w:t>
      </w:r>
      <w:proofErr w:type="spellStart"/>
      <w:r w:rsidRPr="00263055">
        <w:rPr>
          <w:rFonts w:ascii="Garamond" w:hAnsi="Garamond"/>
          <w:sz w:val="24"/>
          <w:szCs w:val="24"/>
        </w:rPr>
        <w:t>sentt</w:t>
      </w:r>
      <w:proofErr w:type="spellEnd"/>
      <w:r w:rsidRPr="00263055">
        <w:rPr>
          <w:rFonts w:ascii="Garamond" w:hAnsi="Garamond"/>
          <w:sz w:val="24"/>
          <w:szCs w:val="24"/>
        </w:rPr>
        <w:t xml:space="preserve">. </w:t>
      </w:r>
      <w:proofErr w:type="spellStart"/>
      <w:r w:rsidRPr="00263055">
        <w:rPr>
          <w:rFonts w:ascii="Garamond" w:hAnsi="Garamond"/>
          <w:sz w:val="24"/>
          <w:szCs w:val="24"/>
        </w:rPr>
        <w:t>nn</w:t>
      </w:r>
      <w:proofErr w:type="spellEnd"/>
      <w:r w:rsidRPr="00263055">
        <w:rPr>
          <w:rFonts w:ascii="Garamond" w:hAnsi="Garamond"/>
          <w:sz w:val="24"/>
          <w:szCs w:val="24"/>
        </w:rPr>
        <w:t>. 210/1987, 641/1987, 399/1996). Altre sentenze (</w:t>
      </w:r>
      <w:proofErr w:type="spellStart"/>
      <w:r w:rsidRPr="00263055">
        <w:rPr>
          <w:rFonts w:ascii="Garamond" w:hAnsi="Garamond"/>
          <w:sz w:val="24"/>
          <w:szCs w:val="24"/>
        </w:rPr>
        <w:t>sent</w:t>
      </w:r>
      <w:proofErr w:type="spellEnd"/>
      <w:r w:rsidRPr="00263055">
        <w:rPr>
          <w:rFonts w:ascii="Garamond" w:hAnsi="Garamond"/>
          <w:sz w:val="24"/>
          <w:szCs w:val="24"/>
        </w:rPr>
        <w:t>. n. 127/1990) affermano, tuttavia, il principio della gradualità nella realizzazione della tutela ambientale, alla luce della sostenibilità economica per le imprese delle misure antinquinamento (purché le emissioni inquinanti restino al di sotto dei limiti tollerabili per la tutela dell’ambiente e della salute, limiti che sono fissati per legge).</w:t>
      </w:r>
    </w:p>
  </w:footnote>
  <w:footnote w:id="5">
    <w:p w14:paraId="727FFF8D" w14:textId="500E54DD" w:rsidR="007857B6" w:rsidRPr="00263055" w:rsidRDefault="007857B6" w:rsidP="007857B6">
      <w:pPr>
        <w:pStyle w:val="Testonotaapidipagina"/>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Dati </w:t>
      </w:r>
      <w:r w:rsidR="009F0996" w:rsidRPr="00263055">
        <w:rPr>
          <w:rFonts w:ascii="Garamond" w:hAnsi="Garamond"/>
          <w:sz w:val="24"/>
          <w:szCs w:val="24"/>
        </w:rPr>
        <w:t xml:space="preserve">tratti da </w:t>
      </w:r>
      <w:proofErr w:type="gramStart"/>
      <w:r w:rsidR="009F0996" w:rsidRPr="00263055">
        <w:rPr>
          <w:rFonts w:ascii="Garamond" w:hAnsi="Garamond"/>
          <w:sz w:val="24"/>
          <w:szCs w:val="24"/>
        </w:rPr>
        <w:t>Corte dei Conti</w:t>
      </w:r>
      <w:proofErr w:type="gramEnd"/>
      <w:r w:rsidR="009F0996" w:rsidRPr="00263055">
        <w:rPr>
          <w:rFonts w:ascii="Garamond" w:hAnsi="Garamond"/>
          <w:sz w:val="24"/>
          <w:szCs w:val="24"/>
        </w:rPr>
        <w:t xml:space="preserve">, </w:t>
      </w:r>
      <w:r w:rsidR="009F0996" w:rsidRPr="00263055">
        <w:rPr>
          <w:rFonts w:ascii="Garamond" w:hAnsi="Garamond"/>
          <w:i/>
          <w:iCs/>
          <w:sz w:val="24"/>
          <w:szCs w:val="24"/>
        </w:rPr>
        <w:t>Referto al Parlamento sulla gestione finanziaria dei servizi sanitari regionali. Esercizi 2020-2021</w:t>
      </w:r>
      <w:r w:rsidR="009F0996" w:rsidRPr="00263055">
        <w:rPr>
          <w:rFonts w:ascii="Garamond" w:hAnsi="Garamond"/>
          <w:sz w:val="24"/>
          <w:szCs w:val="24"/>
        </w:rPr>
        <w:t xml:space="preserve"> (</w:t>
      </w:r>
      <w:hyperlink r:id="rId1" w:history="1">
        <w:r w:rsidR="009F0996" w:rsidRPr="00263055">
          <w:rPr>
            <w:rStyle w:val="Collegamentoipertestuale"/>
            <w:rFonts w:ascii="Garamond" w:hAnsi="Garamond"/>
            <w:sz w:val="24"/>
            <w:szCs w:val="24"/>
          </w:rPr>
          <w:t>https://www.corteconti.it/Download?id=f3537856-4e2f-47c4-9ba4-443f812313f5</w:t>
        </w:r>
      </w:hyperlink>
      <w:r w:rsidR="009F0996" w:rsidRPr="00263055">
        <w:rPr>
          <w:rFonts w:ascii="Garamond" w:hAnsi="Garamond"/>
          <w:sz w:val="24"/>
          <w:szCs w:val="24"/>
        </w:rPr>
        <w:t>)</w:t>
      </w:r>
      <w:r w:rsidRPr="00263055">
        <w:rPr>
          <w:rFonts w:ascii="Garamond" w:hAnsi="Garamond"/>
          <w:sz w:val="24"/>
          <w:szCs w:val="24"/>
        </w:rPr>
        <w:t>: 2</w:t>
      </w:r>
      <w:r w:rsidR="009F0996" w:rsidRPr="00263055">
        <w:rPr>
          <w:rFonts w:ascii="Garamond" w:hAnsi="Garamond"/>
          <w:sz w:val="24"/>
          <w:szCs w:val="24"/>
        </w:rPr>
        <w:t>.</w:t>
      </w:r>
      <w:r w:rsidRPr="00263055">
        <w:rPr>
          <w:rFonts w:ascii="Garamond" w:hAnsi="Garamond"/>
          <w:sz w:val="24"/>
          <w:szCs w:val="24"/>
        </w:rPr>
        <w:t>399 euro Provincia di Bolzano, 1</w:t>
      </w:r>
      <w:r w:rsidR="009F0996" w:rsidRPr="00263055">
        <w:rPr>
          <w:rFonts w:ascii="Garamond" w:hAnsi="Garamond"/>
          <w:sz w:val="24"/>
          <w:szCs w:val="24"/>
        </w:rPr>
        <w:t>.</w:t>
      </w:r>
      <w:r w:rsidRPr="00263055">
        <w:rPr>
          <w:rFonts w:ascii="Garamond" w:hAnsi="Garamond"/>
          <w:sz w:val="24"/>
          <w:szCs w:val="24"/>
        </w:rPr>
        <w:t>820 euro Campania (1</w:t>
      </w:r>
      <w:r w:rsidR="009F0996" w:rsidRPr="00263055">
        <w:rPr>
          <w:rFonts w:ascii="Garamond" w:hAnsi="Garamond"/>
          <w:sz w:val="24"/>
          <w:szCs w:val="24"/>
        </w:rPr>
        <w:t>.</w:t>
      </w:r>
      <w:r w:rsidRPr="00263055">
        <w:rPr>
          <w:rFonts w:ascii="Garamond" w:hAnsi="Garamond"/>
          <w:sz w:val="24"/>
          <w:szCs w:val="24"/>
        </w:rPr>
        <w:t>961 euro media nazionale).</w:t>
      </w:r>
    </w:p>
  </w:footnote>
  <w:footnote w:id="6">
    <w:p w14:paraId="0B97AABA" w14:textId="56928372" w:rsidR="000D6683" w:rsidRPr="00263055" w:rsidRDefault="000D6683" w:rsidP="000D6683">
      <w:pPr>
        <w:pStyle w:val="Testonotaapidipagina"/>
        <w:jc w:val="both"/>
        <w:rPr>
          <w:rFonts w:ascii="Garamond" w:hAnsi="Garamond"/>
          <w:color w:val="000000" w:themeColor="text1"/>
          <w:sz w:val="24"/>
          <w:szCs w:val="24"/>
        </w:rPr>
      </w:pPr>
      <w:r w:rsidRPr="00263055">
        <w:rPr>
          <w:rFonts w:ascii="Garamond" w:hAnsi="Garamond"/>
          <w:color w:val="000000" w:themeColor="text1"/>
          <w:sz w:val="24"/>
          <w:szCs w:val="24"/>
        </w:rPr>
        <w:t xml:space="preserve">Dati più analitici vengono dal </w:t>
      </w:r>
      <w:r w:rsidR="00456B89" w:rsidRPr="00263055">
        <w:rPr>
          <w:rFonts w:ascii="Garamond" w:hAnsi="Garamond" w:cs="Times New Roman"/>
          <w:i/>
          <w:iCs/>
          <w:sz w:val="24"/>
          <w:szCs w:val="24"/>
        </w:rPr>
        <w:t>Monitoraggio dei Lea attraverso il</w:t>
      </w:r>
      <w:r w:rsidR="00456B89" w:rsidRPr="00263055">
        <w:rPr>
          <w:rFonts w:ascii="Garamond" w:hAnsi="Garamond"/>
          <w:sz w:val="24"/>
          <w:szCs w:val="24"/>
        </w:rPr>
        <w:t xml:space="preserve"> </w:t>
      </w:r>
      <w:r w:rsidRPr="00263055">
        <w:rPr>
          <w:rFonts w:ascii="Garamond" w:hAnsi="Garamond" w:cs="Times New Roman"/>
          <w:i/>
          <w:iCs/>
          <w:color w:val="000000" w:themeColor="text1"/>
          <w:sz w:val="24"/>
          <w:szCs w:val="24"/>
        </w:rPr>
        <w:t>Nuovo sistema di Garanzi</w:t>
      </w:r>
      <w:r w:rsidR="00456B89" w:rsidRPr="00263055">
        <w:rPr>
          <w:rFonts w:ascii="Garamond" w:hAnsi="Garamond" w:cs="Times New Roman"/>
          <w:i/>
          <w:iCs/>
          <w:color w:val="000000" w:themeColor="text1"/>
          <w:sz w:val="24"/>
          <w:szCs w:val="24"/>
        </w:rPr>
        <w:t>a</w:t>
      </w:r>
      <w:r w:rsidR="004608FB" w:rsidRPr="00263055">
        <w:rPr>
          <w:rFonts w:ascii="Garamond" w:hAnsi="Garamond" w:cs="Times New Roman"/>
          <w:i/>
          <w:iCs/>
          <w:color w:val="000000" w:themeColor="text1"/>
          <w:sz w:val="24"/>
          <w:szCs w:val="24"/>
        </w:rPr>
        <w:t xml:space="preserve"> </w:t>
      </w:r>
      <w:r w:rsidR="004608FB" w:rsidRPr="00263055">
        <w:rPr>
          <w:rFonts w:ascii="Garamond" w:hAnsi="Garamond" w:cs="Times New Roman"/>
          <w:sz w:val="24"/>
          <w:szCs w:val="24"/>
        </w:rPr>
        <w:t>(</w:t>
      </w:r>
      <w:r w:rsidR="004608FB" w:rsidRPr="00991B33">
        <w:rPr>
          <w:rStyle w:val="Collegamentoipertestuale"/>
          <w:rFonts w:ascii="Garamond" w:hAnsi="Garamond"/>
          <w:sz w:val="24"/>
          <w:szCs w:val="24"/>
        </w:rPr>
        <w:t>https://www.salute.gov.it/imgs/C_17_pubblicazioni_3329_allegato.pd</w:t>
      </w:r>
      <w:r w:rsidR="004608FB" w:rsidRPr="00991B33">
        <w:rPr>
          <w:rStyle w:val="Collegamentoipertestuale"/>
        </w:rPr>
        <w:t>f</w:t>
      </w:r>
      <w:r w:rsidR="004608FB" w:rsidRPr="00263055">
        <w:rPr>
          <w:rFonts w:ascii="Garamond" w:hAnsi="Garamond" w:cs="Times New Roman"/>
          <w:color w:val="000000" w:themeColor="text1"/>
          <w:sz w:val="24"/>
          <w:szCs w:val="24"/>
        </w:rPr>
        <w:t>)</w:t>
      </w:r>
      <w:r w:rsidRPr="00263055">
        <w:rPr>
          <w:rFonts w:ascii="Garamond" w:hAnsi="Garamond" w:cs="Times New Roman"/>
          <w:i/>
          <w:iCs/>
          <w:color w:val="000000" w:themeColor="text1"/>
          <w:sz w:val="24"/>
          <w:szCs w:val="24"/>
        </w:rPr>
        <w:t>,</w:t>
      </w:r>
      <w:r w:rsidRPr="00263055">
        <w:rPr>
          <w:rFonts w:ascii="Garamond" w:hAnsi="Garamond" w:cs="Times New Roman"/>
          <w:color w:val="000000" w:themeColor="text1"/>
          <w:sz w:val="24"/>
          <w:szCs w:val="24"/>
        </w:rPr>
        <w:t xml:space="preserve"> operativo dall’1.1.2020, che misura efficienza, appropriatezza ed equità nell’accesso alle prestazioni sanitarie. D</w:t>
      </w:r>
      <w:r w:rsidRPr="00263055">
        <w:rPr>
          <w:rFonts w:ascii="Garamond" w:hAnsi="Garamond"/>
          <w:color w:val="000000" w:themeColor="text1"/>
          <w:sz w:val="24"/>
          <w:szCs w:val="24"/>
        </w:rPr>
        <w:t>a</w:t>
      </w:r>
      <w:r w:rsidR="00456B89" w:rsidRPr="00263055">
        <w:rPr>
          <w:rFonts w:ascii="Garamond" w:hAnsi="Garamond"/>
          <w:color w:val="000000" w:themeColor="text1"/>
          <w:sz w:val="24"/>
          <w:szCs w:val="24"/>
        </w:rPr>
        <w:t xml:space="preserve">i risultati </w:t>
      </w:r>
      <w:r w:rsidR="00E3438B" w:rsidRPr="00263055">
        <w:rPr>
          <w:rFonts w:ascii="Garamond" w:hAnsi="Garamond"/>
          <w:color w:val="000000" w:themeColor="text1"/>
          <w:sz w:val="24"/>
          <w:szCs w:val="24"/>
        </w:rPr>
        <w:t>riferit</w:t>
      </w:r>
      <w:r w:rsidR="00456B89" w:rsidRPr="00263055">
        <w:rPr>
          <w:rFonts w:ascii="Garamond" w:hAnsi="Garamond"/>
          <w:color w:val="000000" w:themeColor="text1"/>
          <w:sz w:val="24"/>
          <w:szCs w:val="24"/>
        </w:rPr>
        <w:t>i</w:t>
      </w:r>
      <w:r w:rsidR="00E3438B" w:rsidRPr="00263055">
        <w:rPr>
          <w:rFonts w:ascii="Garamond" w:hAnsi="Garamond"/>
          <w:color w:val="000000" w:themeColor="text1"/>
          <w:sz w:val="24"/>
          <w:szCs w:val="24"/>
        </w:rPr>
        <w:t xml:space="preserve"> al</w:t>
      </w:r>
      <w:r w:rsidR="00456B89" w:rsidRPr="00263055">
        <w:rPr>
          <w:rFonts w:ascii="Garamond" w:hAnsi="Garamond"/>
          <w:color w:val="000000" w:themeColor="text1"/>
          <w:sz w:val="24"/>
          <w:szCs w:val="24"/>
        </w:rPr>
        <w:t>l’anno</w:t>
      </w:r>
      <w:r w:rsidR="00E3438B" w:rsidRPr="00263055">
        <w:rPr>
          <w:rFonts w:ascii="Garamond" w:hAnsi="Garamond"/>
          <w:color w:val="000000" w:themeColor="text1"/>
          <w:sz w:val="24"/>
          <w:szCs w:val="24"/>
        </w:rPr>
        <w:t xml:space="preserve"> 2021 </w:t>
      </w:r>
      <w:r w:rsidRPr="00263055">
        <w:rPr>
          <w:rFonts w:ascii="Garamond" w:hAnsi="Garamond"/>
          <w:color w:val="000000" w:themeColor="text1"/>
          <w:sz w:val="24"/>
          <w:szCs w:val="24"/>
        </w:rPr>
        <w:t>– ultima annualità disponibile – risultano adempienti rispetto a tutte le tre macro</w:t>
      </w:r>
      <w:r w:rsidR="009F0996" w:rsidRPr="00263055">
        <w:rPr>
          <w:rFonts w:ascii="Garamond" w:hAnsi="Garamond"/>
          <w:color w:val="000000" w:themeColor="text1"/>
          <w:sz w:val="24"/>
          <w:szCs w:val="24"/>
        </w:rPr>
        <w:t>-</w:t>
      </w:r>
      <w:r w:rsidRPr="00263055">
        <w:rPr>
          <w:rFonts w:ascii="Garamond" w:hAnsi="Garamond"/>
          <w:color w:val="000000" w:themeColor="text1"/>
          <w:sz w:val="24"/>
          <w:szCs w:val="24"/>
        </w:rPr>
        <w:t xml:space="preserve">aree (prevenzione, distrettuale e ospedaliera) </w:t>
      </w:r>
      <w:r w:rsidR="00172263" w:rsidRPr="00263055">
        <w:rPr>
          <w:rFonts w:ascii="Garamond" w:hAnsi="Garamond"/>
          <w:color w:val="000000" w:themeColor="text1"/>
          <w:sz w:val="24"/>
          <w:szCs w:val="24"/>
        </w:rPr>
        <w:t>tre</w:t>
      </w:r>
      <w:r w:rsidR="00E3438B" w:rsidRPr="00263055">
        <w:rPr>
          <w:rFonts w:ascii="Garamond" w:hAnsi="Garamond"/>
          <w:color w:val="000000" w:themeColor="text1"/>
          <w:sz w:val="24"/>
          <w:szCs w:val="24"/>
        </w:rPr>
        <w:t>dici</w:t>
      </w:r>
      <w:r w:rsidRPr="00263055">
        <w:rPr>
          <w:rFonts w:ascii="Garamond" w:hAnsi="Garamond"/>
          <w:color w:val="000000" w:themeColor="text1"/>
          <w:sz w:val="24"/>
          <w:szCs w:val="24"/>
        </w:rPr>
        <w:t xml:space="preserve"> Regioni</w:t>
      </w:r>
      <w:r w:rsidR="00172263" w:rsidRPr="00263055">
        <w:rPr>
          <w:rFonts w:ascii="Garamond" w:hAnsi="Garamond"/>
          <w:color w:val="000000" w:themeColor="text1"/>
          <w:sz w:val="24"/>
          <w:szCs w:val="24"/>
        </w:rPr>
        <w:t>, cui si aggiunge la P.A. di Trento,</w:t>
      </w:r>
      <w:r w:rsidR="00451381" w:rsidRPr="00263055">
        <w:rPr>
          <w:rFonts w:ascii="Garamond" w:hAnsi="Garamond"/>
          <w:color w:val="000000" w:themeColor="text1"/>
          <w:sz w:val="24"/>
          <w:szCs w:val="24"/>
        </w:rPr>
        <w:t xml:space="preserve"> </w:t>
      </w:r>
      <w:r w:rsidRPr="00263055">
        <w:rPr>
          <w:rFonts w:ascii="Garamond" w:hAnsi="Garamond"/>
          <w:color w:val="000000" w:themeColor="text1"/>
          <w:sz w:val="24"/>
          <w:szCs w:val="24"/>
        </w:rPr>
        <w:t>e anche tra queste le disomogeneità sono significative: per l’area di prevenzione si va dal 9</w:t>
      </w:r>
      <w:r w:rsidR="008352C7" w:rsidRPr="00263055">
        <w:rPr>
          <w:rFonts w:ascii="Garamond" w:hAnsi="Garamond"/>
          <w:color w:val="000000" w:themeColor="text1"/>
          <w:sz w:val="24"/>
          <w:szCs w:val="24"/>
        </w:rPr>
        <w:t>2</w:t>
      </w:r>
      <w:r w:rsidRPr="00263055">
        <w:rPr>
          <w:rFonts w:ascii="Garamond" w:hAnsi="Garamond"/>
          <w:color w:val="000000" w:themeColor="text1"/>
          <w:sz w:val="24"/>
          <w:szCs w:val="24"/>
        </w:rPr>
        <w:t>,</w:t>
      </w:r>
      <w:r w:rsidR="008352C7" w:rsidRPr="00263055">
        <w:rPr>
          <w:rFonts w:ascii="Garamond" w:hAnsi="Garamond"/>
          <w:color w:val="000000" w:themeColor="text1"/>
          <w:sz w:val="24"/>
          <w:szCs w:val="24"/>
        </w:rPr>
        <w:t>55</w:t>
      </w:r>
      <w:r w:rsidRPr="00263055">
        <w:rPr>
          <w:rFonts w:ascii="Garamond" w:hAnsi="Garamond"/>
          <w:color w:val="000000" w:themeColor="text1"/>
          <w:sz w:val="24"/>
          <w:szCs w:val="24"/>
        </w:rPr>
        <w:t>% dell</w:t>
      </w:r>
      <w:r w:rsidR="008352C7" w:rsidRPr="00263055">
        <w:rPr>
          <w:rFonts w:ascii="Garamond" w:hAnsi="Garamond"/>
          <w:color w:val="000000" w:themeColor="text1"/>
          <w:sz w:val="24"/>
          <w:szCs w:val="24"/>
        </w:rPr>
        <w:t xml:space="preserve">a P.A. di Trento </w:t>
      </w:r>
      <w:r w:rsidRPr="00263055">
        <w:rPr>
          <w:rFonts w:ascii="Garamond" w:hAnsi="Garamond"/>
          <w:color w:val="000000" w:themeColor="text1"/>
          <w:sz w:val="24"/>
          <w:szCs w:val="24"/>
        </w:rPr>
        <w:t xml:space="preserve">al </w:t>
      </w:r>
      <w:r w:rsidR="008352C7" w:rsidRPr="00263055">
        <w:rPr>
          <w:rFonts w:ascii="Garamond" w:hAnsi="Garamond"/>
          <w:color w:val="000000" w:themeColor="text1"/>
          <w:sz w:val="24"/>
          <w:szCs w:val="24"/>
        </w:rPr>
        <w:t>6</w:t>
      </w:r>
      <w:r w:rsidRPr="00263055">
        <w:rPr>
          <w:rFonts w:ascii="Garamond" w:hAnsi="Garamond"/>
          <w:color w:val="000000" w:themeColor="text1"/>
          <w:sz w:val="24"/>
          <w:szCs w:val="24"/>
        </w:rPr>
        <w:t>7</w:t>
      </w:r>
      <w:r w:rsidR="008352C7" w:rsidRPr="00263055">
        <w:rPr>
          <w:rFonts w:ascii="Garamond" w:hAnsi="Garamond"/>
          <w:color w:val="000000" w:themeColor="text1"/>
          <w:sz w:val="24"/>
          <w:szCs w:val="24"/>
        </w:rPr>
        <w:t>,</w:t>
      </w:r>
      <w:r w:rsidRPr="00263055">
        <w:rPr>
          <w:rFonts w:ascii="Garamond" w:hAnsi="Garamond"/>
          <w:color w:val="000000" w:themeColor="text1"/>
          <w:sz w:val="24"/>
          <w:szCs w:val="24"/>
        </w:rPr>
        <w:t>8</w:t>
      </w:r>
      <w:r w:rsidR="008352C7" w:rsidRPr="00263055">
        <w:rPr>
          <w:rFonts w:ascii="Garamond" w:hAnsi="Garamond"/>
          <w:color w:val="000000" w:themeColor="text1"/>
          <w:sz w:val="24"/>
          <w:szCs w:val="24"/>
        </w:rPr>
        <w:t>5</w:t>
      </w:r>
      <w:r w:rsidRPr="00263055">
        <w:rPr>
          <w:rFonts w:ascii="Garamond" w:hAnsi="Garamond"/>
          <w:color w:val="000000" w:themeColor="text1"/>
          <w:sz w:val="24"/>
          <w:szCs w:val="24"/>
        </w:rPr>
        <w:t xml:space="preserve">% della </w:t>
      </w:r>
      <w:r w:rsidR="008352C7" w:rsidRPr="00263055">
        <w:rPr>
          <w:rFonts w:ascii="Garamond" w:hAnsi="Garamond"/>
          <w:color w:val="000000" w:themeColor="text1"/>
          <w:sz w:val="24"/>
          <w:szCs w:val="24"/>
        </w:rPr>
        <w:t>Puglia</w:t>
      </w:r>
      <w:r w:rsidRPr="00263055">
        <w:rPr>
          <w:rFonts w:ascii="Garamond" w:hAnsi="Garamond"/>
          <w:color w:val="000000" w:themeColor="text1"/>
          <w:sz w:val="24"/>
          <w:szCs w:val="24"/>
        </w:rPr>
        <w:t xml:space="preserve">; per </w:t>
      </w:r>
      <w:r w:rsidR="009F0996" w:rsidRPr="00263055">
        <w:rPr>
          <w:rFonts w:ascii="Garamond" w:hAnsi="Garamond"/>
          <w:color w:val="000000" w:themeColor="text1"/>
          <w:sz w:val="24"/>
          <w:szCs w:val="24"/>
        </w:rPr>
        <w:t xml:space="preserve">l’area </w:t>
      </w:r>
      <w:r w:rsidRPr="00263055">
        <w:rPr>
          <w:rFonts w:ascii="Garamond" w:hAnsi="Garamond"/>
          <w:color w:val="000000" w:themeColor="text1"/>
          <w:sz w:val="24"/>
          <w:szCs w:val="24"/>
        </w:rPr>
        <w:t xml:space="preserve">distrettuale dal </w:t>
      </w:r>
      <w:r w:rsidR="008352C7" w:rsidRPr="00263055">
        <w:rPr>
          <w:rFonts w:ascii="Garamond" w:hAnsi="Garamond"/>
          <w:color w:val="000000" w:themeColor="text1"/>
          <w:sz w:val="24"/>
          <w:szCs w:val="24"/>
        </w:rPr>
        <w:t>95,96</w:t>
      </w:r>
      <w:r w:rsidRPr="00263055">
        <w:rPr>
          <w:rFonts w:ascii="Garamond" w:hAnsi="Garamond"/>
          <w:color w:val="000000" w:themeColor="text1"/>
          <w:sz w:val="24"/>
          <w:szCs w:val="24"/>
        </w:rPr>
        <w:t>% del</w:t>
      </w:r>
      <w:r w:rsidR="008352C7" w:rsidRPr="00263055">
        <w:rPr>
          <w:rFonts w:ascii="Garamond" w:hAnsi="Garamond"/>
          <w:color w:val="000000" w:themeColor="text1"/>
          <w:sz w:val="24"/>
          <w:szCs w:val="24"/>
        </w:rPr>
        <w:t>l’Emilia Romagna</w:t>
      </w:r>
      <w:r w:rsidRPr="00263055">
        <w:rPr>
          <w:rFonts w:ascii="Garamond" w:hAnsi="Garamond"/>
          <w:color w:val="000000" w:themeColor="text1"/>
          <w:sz w:val="24"/>
          <w:szCs w:val="24"/>
        </w:rPr>
        <w:t xml:space="preserve"> al </w:t>
      </w:r>
      <w:r w:rsidR="008352C7" w:rsidRPr="00263055">
        <w:rPr>
          <w:rFonts w:ascii="Garamond" w:hAnsi="Garamond"/>
          <w:color w:val="000000" w:themeColor="text1"/>
          <w:sz w:val="24"/>
          <w:szCs w:val="24"/>
        </w:rPr>
        <w:t>61</w:t>
      </w:r>
      <w:r w:rsidRPr="00263055">
        <w:rPr>
          <w:rFonts w:ascii="Garamond" w:hAnsi="Garamond"/>
          <w:color w:val="000000" w:themeColor="text1"/>
          <w:sz w:val="24"/>
          <w:szCs w:val="24"/>
        </w:rPr>
        <w:t>,</w:t>
      </w:r>
      <w:r w:rsidR="008352C7" w:rsidRPr="00263055">
        <w:rPr>
          <w:rFonts w:ascii="Garamond" w:hAnsi="Garamond"/>
          <w:color w:val="000000" w:themeColor="text1"/>
          <w:sz w:val="24"/>
          <w:szCs w:val="24"/>
        </w:rPr>
        <w:t>66</w:t>
      </w:r>
      <w:r w:rsidRPr="00263055">
        <w:rPr>
          <w:rFonts w:ascii="Garamond" w:hAnsi="Garamond"/>
          <w:color w:val="000000" w:themeColor="text1"/>
          <w:sz w:val="24"/>
          <w:szCs w:val="24"/>
        </w:rPr>
        <w:t xml:space="preserve">% della </w:t>
      </w:r>
      <w:r w:rsidR="008352C7" w:rsidRPr="00263055">
        <w:rPr>
          <w:rFonts w:ascii="Garamond" w:hAnsi="Garamond"/>
          <w:color w:val="000000" w:themeColor="text1"/>
          <w:sz w:val="24"/>
          <w:szCs w:val="24"/>
        </w:rPr>
        <w:t>Puglia</w:t>
      </w:r>
      <w:r w:rsidRPr="00263055">
        <w:rPr>
          <w:rFonts w:ascii="Garamond" w:hAnsi="Garamond"/>
          <w:color w:val="000000" w:themeColor="text1"/>
          <w:sz w:val="24"/>
          <w:szCs w:val="24"/>
        </w:rPr>
        <w:t xml:space="preserve">; per </w:t>
      </w:r>
      <w:r w:rsidR="009F0996" w:rsidRPr="00263055">
        <w:rPr>
          <w:rFonts w:ascii="Garamond" w:hAnsi="Garamond"/>
          <w:color w:val="000000" w:themeColor="text1"/>
          <w:sz w:val="24"/>
          <w:szCs w:val="24"/>
        </w:rPr>
        <w:t xml:space="preserve">l’area </w:t>
      </w:r>
      <w:r w:rsidRPr="00263055">
        <w:rPr>
          <w:rFonts w:ascii="Garamond" w:hAnsi="Garamond"/>
          <w:color w:val="000000" w:themeColor="text1"/>
          <w:sz w:val="24"/>
          <w:szCs w:val="24"/>
        </w:rPr>
        <w:t>ospedaliera dal 96,</w:t>
      </w:r>
      <w:r w:rsidR="00451381" w:rsidRPr="00263055">
        <w:rPr>
          <w:rFonts w:ascii="Garamond" w:hAnsi="Garamond"/>
          <w:color w:val="000000" w:themeColor="text1"/>
          <w:sz w:val="24"/>
          <w:szCs w:val="24"/>
        </w:rPr>
        <w:t>52</w:t>
      </w:r>
      <w:r w:rsidRPr="00263055">
        <w:rPr>
          <w:rFonts w:ascii="Garamond" w:hAnsi="Garamond"/>
          <w:color w:val="000000" w:themeColor="text1"/>
          <w:sz w:val="24"/>
          <w:szCs w:val="24"/>
        </w:rPr>
        <w:t xml:space="preserve">% della P.A. di Trento al </w:t>
      </w:r>
      <w:r w:rsidR="00D25218" w:rsidRPr="00263055">
        <w:rPr>
          <w:rFonts w:ascii="Garamond" w:hAnsi="Garamond"/>
          <w:color w:val="000000" w:themeColor="text1"/>
          <w:sz w:val="24"/>
          <w:szCs w:val="24"/>
        </w:rPr>
        <w:t>63</w:t>
      </w:r>
      <w:r w:rsidRPr="00263055">
        <w:rPr>
          <w:rFonts w:ascii="Garamond" w:hAnsi="Garamond"/>
          <w:color w:val="000000" w:themeColor="text1"/>
          <w:sz w:val="24"/>
          <w:szCs w:val="24"/>
        </w:rPr>
        <w:t>,</w:t>
      </w:r>
      <w:r w:rsidR="00D25218" w:rsidRPr="00263055">
        <w:rPr>
          <w:rFonts w:ascii="Garamond" w:hAnsi="Garamond"/>
          <w:color w:val="000000" w:themeColor="text1"/>
          <w:sz w:val="24"/>
          <w:szCs w:val="24"/>
        </w:rPr>
        <w:t>69</w:t>
      </w:r>
      <w:r w:rsidRPr="00263055">
        <w:rPr>
          <w:rFonts w:ascii="Garamond" w:hAnsi="Garamond"/>
          <w:color w:val="000000" w:themeColor="text1"/>
          <w:sz w:val="24"/>
          <w:szCs w:val="24"/>
        </w:rPr>
        <w:t xml:space="preserve">% della </w:t>
      </w:r>
      <w:r w:rsidR="00D25218" w:rsidRPr="00263055">
        <w:rPr>
          <w:rFonts w:ascii="Garamond" w:hAnsi="Garamond"/>
          <w:color w:val="000000" w:themeColor="text1"/>
          <w:sz w:val="24"/>
          <w:szCs w:val="24"/>
        </w:rPr>
        <w:t>Basilicata</w:t>
      </w:r>
      <w:r w:rsidRPr="00263055">
        <w:rPr>
          <w:rFonts w:ascii="Garamond" w:hAnsi="Garamond"/>
          <w:color w:val="000000" w:themeColor="text1"/>
          <w:sz w:val="24"/>
          <w:szCs w:val="24"/>
        </w:rPr>
        <w:t xml:space="preserve">. Con riferimento alle restanti </w:t>
      </w:r>
      <w:r w:rsidR="00451381" w:rsidRPr="00263055">
        <w:rPr>
          <w:rFonts w:ascii="Garamond" w:hAnsi="Garamond"/>
          <w:color w:val="000000" w:themeColor="text1"/>
          <w:sz w:val="24"/>
          <w:szCs w:val="24"/>
        </w:rPr>
        <w:t xml:space="preserve">sei </w:t>
      </w:r>
      <w:r w:rsidRPr="00263055">
        <w:rPr>
          <w:rFonts w:ascii="Garamond" w:hAnsi="Garamond"/>
          <w:color w:val="000000" w:themeColor="text1"/>
          <w:sz w:val="24"/>
          <w:szCs w:val="24"/>
        </w:rPr>
        <w:t xml:space="preserve">Regioni, cui si aggiunge la P.A. di Bolzano, quattro sono inadempienti rispetto all’area distrettuale (Valle d’Aosta, </w:t>
      </w:r>
      <w:r w:rsidR="00451381" w:rsidRPr="00263055">
        <w:rPr>
          <w:rFonts w:ascii="Garamond" w:hAnsi="Garamond"/>
          <w:color w:val="000000" w:themeColor="text1"/>
          <w:sz w:val="24"/>
          <w:szCs w:val="24"/>
        </w:rPr>
        <w:t>Campania</w:t>
      </w:r>
      <w:r w:rsidRPr="00263055">
        <w:rPr>
          <w:rFonts w:ascii="Garamond" w:hAnsi="Garamond"/>
          <w:color w:val="000000" w:themeColor="text1"/>
          <w:sz w:val="24"/>
          <w:szCs w:val="24"/>
        </w:rPr>
        <w:t>, Calabria</w:t>
      </w:r>
      <w:r w:rsidR="00451381" w:rsidRPr="00263055">
        <w:rPr>
          <w:rFonts w:ascii="Garamond" w:hAnsi="Garamond"/>
          <w:color w:val="000000" w:themeColor="text1"/>
          <w:sz w:val="24"/>
          <w:szCs w:val="24"/>
        </w:rPr>
        <w:t xml:space="preserve"> e Sardegna</w:t>
      </w:r>
      <w:r w:rsidRPr="00263055">
        <w:rPr>
          <w:rFonts w:ascii="Garamond" w:hAnsi="Garamond"/>
          <w:color w:val="000000" w:themeColor="text1"/>
          <w:sz w:val="24"/>
          <w:szCs w:val="24"/>
        </w:rPr>
        <w:t xml:space="preserve">), </w:t>
      </w:r>
      <w:r w:rsidR="00451381" w:rsidRPr="00263055">
        <w:rPr>
          <w:rFonts w:ascii="Garamond" w:hAnsi="Garamond"/>
          <w:color w:val="000000" w:themeColor="text1"/>
          <w:sz w:val="24"/>
          <w:szCs w:val="24"/>
        </w:rPr>
        <w:t xml:space="preserve">quattro </w:t>
      </w:r>
      <w:r w:rsidRPr="00263055">
        <w:rPr>
          <w:rFonts w:ascii="Garamond" w:hAnsi="Garamond"/>
          <w:color w:val="000000" w:themeColor="text1"/>
          <w:sz w:val="24"/>
          <w:szCs w:val="24"/>
        </w:rPr>
        <w:t>rispetto all’area ospedaliera (</w:t>
      </w:r>
      <w:r w:rsidR="00451381" w:rsidRPr="00263055">
        <w:rPr>
          <w:rFonts w:ascii="Garamond" w:hAnsi="Garamond"/>
          <w:color w:val="000000" w:themeColor="text1"/>
          <w:sz w:val="24"/>
          <w:szCs w:val="24"/>
        </w:rPr>
        <w:t xml:space="preserve">Valle d’Aosta, </w:t>
      </w:r>
      <w:r w:rsidRPr="00263055">
        <w:rPr>
          <w:rFonts w:ascii="Garamond" w:hAnsi="Garamond"/>
          <w:color w:val="000000" w:themeColor="text1"/>
          <w:sz w:val="24"/>
          <w:szCs w:val="24"/>
        </w:rPr>
        <w:t>Molise</w:t>
      </w:r>
      <w:r w:rsidR="00451381" w:rsidRPr="00263055">
        <w:rPr>
          <w:rFonts w:ascii="Garamond" w:hAnsi="Garamond"/>
          <w:color w:val="000000" w:themeColor="text1"/>
          <w:sz w:val="24"/>
          <w:szCs w:val="24"/>
        </w:rPr>
        <w:t>,</w:t>
      </w:r>
      <w:r w:rsidRPr="00263055">
        <w:rPr>
          <w:rFonts w:ascii="Garamond" w:hAnsi="Garamond"/>
          <w:color w:val="000000" w:themeColor="text1"/>
          <w:sz w:val="24"/>
          <w:szCs w:val="24"/>
        </w:rPr>
        <w:t xml:space="preserve"> Calabria</w:t>
      </w:r>
      <w:r w:rsidR="00451381" w:rsidRPr="00263055">
        <w:rPr>
          <w:rFonts w:ascii="Garamond" w:hAnsi="Garamond"/>
          <w:color w:val="000000" w:themeColor="text1"/>
          <w:sz w:val="24"/>
          <w:szCs w:val="24"/>
        </w:rPr>
        <w:t xml:space="preserve"> e Sardegna</w:t>
      </w:r>
      <w:r w:rsidRPr="00263055">
        <w:rPr>
          <w:rFonts w:ascii="Garamond" w:hAnsi="Garamond"/>
          <w:color w:val="000000" w:themeColor="text1"/>
          <w:sz w:val="24"/>
          <w:szCs w:val="24"/>
        </w:rPr>
        <w:t xml:space="preserve">) e </w:t>
      </w:r>
      <w:r w:rsidR="00451381" w:rsidRPr="00263055">
        <w:rPr>
          <w:rFonts w:ascii="Garamond" w:hAnsi="Garamond"/>
          <w:color w:val="000000" w:themeColor="text1"/>
          <w:sz w:val="24"/>
          <w:szCs w:val="24"/>
        </w:rPr>
        <w:t xml:space="preserve">quattro </w:t>
      </w:r>
      <w:r w:rsidRPr="00263055">
        <w:rPr>
          <w:rFonts w:ascii="Garamond" w:hAnsi="Garamond"/>
          <w:color w:val="000000" w:themeColor="text1"/>
          <w:sz w:val="24"/>
          <w:szCs w:val="24"/>
        </w:rPr>
        <w:t>rispetto all’area di prevenzione (</w:t>
      </w:r>
      <w:r w:rsidR="00451381" w:rsidRPr="00263055">
        <w:rPr>
          <w:rFonts w:ascii="Garamond" w:hAnsi="Garamond"/>
          <w:color w:val="000000" w:themeColor="text1"/>
          <w:sz w:val="24"/>
          <w:szCs w:val="24"/>
        </w:rPr>
        <w:t xml:space="preserve">Valle d’Aosta, </w:t>
      </w:r>
      <w:r w:rsidRPr="00263055">
        <w:rPr>
          <w:rFonts w:ascii="Garamond" w:hAnsi="Garamond"/>
          <w:color w:val="000000" w:themeColor="text1"/>
          <w:sz w:val="24"/>
          <w:szCs w:val="24"/>
        </w:rPr>
        <w:t>P.A. di Bolzano, Calabria e Sicilia).</w:t>
      </w:r>
    </w:p>
  </w:footnote>
  <w:footnote w:id="7">
    <w:p w14:paraId="33378BAD" w14:textId="4F49A4AF" w:rsidR="008275AA" w:rsidRPr="00263055" w:rsidRDefault="008275AA" w:rsidP="008275AA">
      <w:pPr>
        <w:pStyle w:val="Testonotaapidipagina"/>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Secondo il Rapporto Crea Sanità </w:t>
      </w:r>
      <w:r w:rsidR="009F0996" w:rsidRPr="00263055">
        <w:rPr>
          <w:rFonts w:ascii="Garamond" w:hAnsi="Garamond"/>
          <w:sz w:val="24"/>
          <w:szCs w:val="24"/>
        </w:rPr>
        <w:t>2022</w:t>
      </w:r>
      <w:r w:rsidR="001C2A1D" w:rsidRPr="00263055">
        <w:rPr>
          <w:rFonts w:ascii="Garamond" w:hAnsi="Garamond"/>
          <w:sz w:val="24"/>
          <w:szCs w:val="24"/>
        </w:rPr>
        <w:t xml:space="preserve"> (su dati 2021</w:t>
      </w:r>
      <w:r w:rsidRPr="00263055">
        <w:rPr>
          <w:rFonts w:ascii="Garamond" w:hAnsi="Garamond"/>
          <w:sz w:val="24"/>
          <w:szCs w:val="24"/>
        </w:rPr>
        <w:t>)</w:t>
      </w:r>
      <w:r w:rsidR="009F0996" w:rsidRPr="00263055">
        <w:rPr>
          <w:rFonts w:ascii="Garamond" w:hAnsi="Garamond"/>
          <w:sz w:val="24"/>
          <w:szCs w:val="24"/>
        </w:rPr>
        <w:t>,</w:t>
      </w:r>
      <w:r w:rsidR="001C2A1D" w:rsidRPr="00263055">
        <w:rPr>
          <w:rFonts w:ascii="Garamond" w:hAnsi="Garamond"/>
          <w:sz w:val="24"/>
          <w:szCs w:val="24"/>
        </w:rPr>
        <w:t xml:space="preserve"> la spesa privata ammonta al 25% di quella complessiva</w:t>
      </w:r>
      <w:r w:rsidR="009F0996" w:rsidRPr="00263055">
        <w:rPr>
          <w:rFonts w:ascii="Garamond" w:hAnsi="Garamond"/>
          <w:sz w:val="24"/>
          <w:szCs w:val="24"/>
        </w:rPr>
        <w:t xml:space="preserve"> (</w:t>
      </w:r>
      <w:hyperlink r:id="rId2" w:history="1">
        <w:r w:rsidR="009F0996" w:rsidRPr="00263055">
          <w:rPr>
            <w:rStyle w:val="Collegamentoipertestuale"/>
            <w:rFonts w:ascii="Garamond" w:hAnsi="Garamond"/>
            <w:sz w:val="24"/>
            <w:szCs w:val="24"/>
          </w:rPr>
          <w:t>https://www.creasanita.it/18volume_dwn/Libro_finale_completo.pdf</w:t>
        </w:r>
      </w:hyperlink>
      <w:r w:rsidR="009F0996" w:rsidRPr="00263055">
        <w:rPr>
          <w:rFonts w:ascii="Garamond" w:hAnsi="Garamond"/>
          <w:sz w:val="24"/>
          <w:szCs w:val="24"/>
        </w:rPr>
        <w:t>)</w:t>
      </w:r>
      <w:r w:rsidRPr="00263055">
        <w:rPr>
          <w:rFonts w:ascii="Garamond" w:hAnsi="Garamond"/>
          <w:sz w:val="24"/>
          <w:szCs w:val="24"/>
        </w:rPr>
        <w:t>.</w:t>
      </w:r>
    </w:p>
  </w:footnote>
  <w:footnote w:id="8">
    <w:p w14:paraId="66F5A400" w14:textId="75B52BD7" w:rsidR="009B7C6E" w:rsidRPr="00263055" w:rsidRDefault="009B7C6E" w:rsidP="009B7C6E">
      <w:pPr>
        <w:pStyle w:val="Testonotaapidipagina"/>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M. Montella e F. Mostacci, </w:t>
      </w:r>
      <w:r w:rsidRPr="00263055">
        <w:rPr>
          <w:rFonts w:ascii="Garamond" w:hAnsi="Garamond"/>
          <w:i/>
          <w:iCs/>
          <w:sz w:val="24"/>
          <w:szCs w:val="24"/>
        </w:rPr>
        <w:t>Lombardia e Lazio: quando la sanità pubblica cede il passo ai privati</w:t>
      </w:r>
      <w:r w:rsidRPr="00263055">
        <w:rPr>
          <w:rFonts w:ascii="Garamond" w:hAnsi="Garamond"/>
          <w:sz w:val="24"/>
          <w:szCs w:val="24"/>
        </w:rPr>
        <w:t>, in «Lavoce.info», 27.1.2023.</w:t>
      </w:r>
    </w:p>
  </w:footnote>
  <w:footnote w:id="9">
    <w:p w14:paraId="17732982" w14:textId="65493021" w:rsidR="00D36D9D" w:rsidRPr="00263055" w:rsidRDefault="00D36D9D" w:rsidP="00D36D9D">
      <w:pPr>
        <w:pStyle w:val="Testonotaapidipagina"/>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w:t>
      </w:r>
      <w:r w:rsidR="00B17085" w:rsidRPr="00263055">
        <w:rPr>
          <w:rFonts w:ascii="Garamond" w:hAnsi="Garamond"/>
          <w:sz w:val="24"/>
          <w:szCs w:val="24"/>
        </w:rPr>
        <w:t>A</w:t>
      </w:r>
      <w:r w:rsidRPr="00263055">
        <w:rPr>
          <w:rFonts w:ascii="Garamond" w:hAnsi="Garamond"/>
          <w:sz w:val="24"/>
          <w:szCs w:val="24"/>
        </w:rPr>
        <w:t>udizione di Lilia Cavallari, Presidente dell’Ufficio parlamentare di bilancio innanzi alle Commissioni Bilancio di Camera e Senato riunite in seduta comune in occasione dell’approvazione della legge di bilancio per il 2023 (</w:t>
      </w:r>
      <w:hyperlink r:id="rId3" w:history="1">
        <w:r w:rsidRPr="00263055">
          <w:rPr>
            <w:rStyle w:val="Collegamentoipertestuale"/>
            <w:rFonts w:ascii="Garamond" w:hAnsi="Garamond"/>
            <w:sz w:val="24"/>
            <w:szCs w:val="24"/>
          </w:rPr>
          <w:t>https://www.quotidianosanita.it/allegati/allegato1670318238.pdf</w:t>
        </w:r>
      </w:hyperlink>
      <w:r w:rsidRPr="00263055">
        <w:rPr>
          <w:rFonts w:ascii="Garamond" w:hAnsi="Garamond"/>
          <w:sz w:val="24"/>
          <w:szCs w:val="24"/>
        </w:rPr>
        <w:t>, in particolare p. 17).</w:t>
      </w:r>
    </w:p>
  </w:footnote>
  <w:footnote w:id="10">
    <w:p w14:paraId="472D7A4B" w14:textId="7E56CF7D" w:rsidR="007857B6" w:rsidRPr="00263055" w:rsidRDefault="007857B6" w:rsidP="007857B6">
      <w:pPr>
        <w:pStyle w:val="Testonotaapidipagina"/>
        <w:jc w:val="both"/>
        <w:rPr>
          <w:rFonts w:ascii="Garamond" w:hAnsi="Garamond"/>
          <w:sz w:val="24"/>
          <w:szCs w:val="24"/>
        </w:rPr>
      </w:pPr>
      <w:r w:rsidRPr="00263055">
        <w:rPr>
          <w:rStyle w:val="Rimandonotaapidipagina"/>
          <w:rFonts w:ascii="Garamond" w:hAnsi="Garamond"/>
          <w:sz w:val="24"/>
          <w:szCs w:val="24"/>
        </w:rPr>
        <w:footnoteRef/>
      </w:r>
      <w:r w:rsidRPr="00263055">
        <w:rPr>
          <w:rFonts w:ascii="Garamond" w:hAnsi="Garamond"/>
          <w:sz w:val="24"/>
          <w:szCs w:val="24"/>
        </w:rPr>
        <w:t xml:space="preserve"> Dati </w:t>
      </w:r>
      <w:r w:rsidR="00B17085" w:rsidRPr="00263055">
        <w:rPr>
          <w:rFonts w:ascii="Garamond" w:hAnsi="Garamond"/>
          <w:sz w:val="24"/>
          <w:szCs w:val="24"/>
        </w:rPr>
        <w:t xml:space="preserve">tratti da </w:t>
      </w:r>
      <w:proofErr w:type="gramStart"/>
      <w:r w:rsidRPr="00263055">
        <w:rPr>
          <w:rFonts w:ascii="Garamond" w:hAnsi="Garamond"/>
          <w:sz w:val="24"/>
          <w:szCs w:val="24"/>
        </w:rPr>
        <w:t>Corte dei Conti</w:t>
      </w:r>
      <w:proofErr w:type="gramEnd"/>
      <w:r w:rsidR="00B17085" w:rsidRPr="00263055">
        <w:rPr>
          <w:rFonts w:ascii="Garamond" w:hAnsi="Garamond"/>
          <w:sz w:val="24"/>
          <w:szCs w:val="24"/>
        </w:rPr>
        <w:t xml:space="preserve">, </w:t>
      </w:r>
      <w:r w:rsidR="00B17085" w:rsidRPr="00263055">
        <w:rPr>
          <w:rFonts w:ascii="Garamond" w:hAnsi="Garamond"/>
          <w:i/>
          <w:iCs/>
          <w:sz w:val="24"/>
          <w:szCs w:val="24"/>
        </w:rPr>
        <w:t>Referto al Parlamento sulla gestione finanziaria dei servizi sanitari regionali. Esercizi 2020-2021</w:t>
      </w:r>
      <w:r w:rsidR="00B17085" w:rsidRPr="00263055">
        <w:rPr>
          <w:rFonts w:ascii="Garamond" w:hAnsi="Garamond"/>
          <w:sz w:val="24"/>
          <w:szCs w:val="24"/>
        </w:rPr>
        <w:t xml:space="preserve"> (</w:t>
      </w:r>
      <w:hyperlink r:id="rId4" w:history="1">
        <w:r w:rsidR="00B17085" w:rsidRPr="00263055">
          <w:rPr>
            <w:rStyle w:val="Collegamentoipertestuale"/>
            <w:rFonts w:ascii="Garamond" w:hAnsi="Garamond"/>
            <w:sz w:val="24"/>
            <w:szCs w:val="24"/>
          </w:rPr>
          <w:t>https://www.corteconti.it/Download?id=f3537856-4e2f-47c4-9ba4-443f812313f5</w:t>
        </w:r>
      </w:hyperlink>
      <w:r w:rsidR="00B17085" w:rsidRPr="00263055">
        <w:rPr>
          <w:rFonts w:ascii="Garamond" w:hAnsi="Garamond"/>
          <w:sz w:val="24"/>
          <w:szCs w:val="24"/>
        </w:rPr>
        <w:t>).</w:t>
      </w:r>
      <w:r w:rsidRPr="00263055">
        <w:rPr>
          <w:rFonts w:ascii="Garamond" w:hAnsi="Garamond"/>
          <w:sz w:val="24"/>
          <w:szCs w:val="24"/>
        </w:rPr>
        <w:t xml:space="preserve"> </w:t>
      </w:r>
      <w:r w:rsidR="00B17085" w:rsidRPr="00263055">
        <w:rPr>
          <w:rFonts w:ascii="Garamond" w:hAnsi="Garamond"/>
          <w:sz w:val="24"/>
          <w:szCs w:val="24"/>
        </w:rPr>
        <w:t>N</w:t>
      </w:r>
      <w:r w:rsidRPr="00263055">
        <w:rPr>
          <w:rFonts w:ascii="Garamond" w:hAnsi="Garamond"/>
          <w:sz w:val="24"/>
          <w:szCs w:val="24"/>
        </w:rPr>
        <w:t>el 2008 la differenza era assai minore: Germania 2968 euro, Italia 2279 euro.</w:t>
      </w:r>
    </w:p>
  </w:footnote>
  <w:footnote w:id="11">
    <w:p w14:paraId="2A74DE36" w14:textId="2A18076C" w:rsidR="002E0EC7" w:rsidRPr="00263055" w:rsidRDefault="002E0EC7" w:rsidP="002E0EC7">
      <w:pPr>
        <w:pStyle w:val="Testonotaapidipagina"/>
        <w:jc w:val="both"/>
        <w:rPr>
          <w:rFonts w:ascii="Garamond" w:hAnsi="Garamond"/>
          <w:color w:val="000000" w:themeColor="text1"/>
          <w:sz w:val="24"/>
          <w:szCs w:val="24"/>
        </w:rPr>
      </w:pPr>
      <w:r w:rsidRPr="00263055">
        <w:rPr>
          <w:rStyle w:val="Rimandonotaapidipagina"/>
          <w:rFonts w:ascii="Garamond" w:hAnsi="Garamond"/>
          <w:color w:val="000000" w:themeColor="text1"/>
          <w:sz w:val="24"/>
          <w:szCs w:val="24"/>
        </w:rPr>
        <w:footnoteRef/>
      </w:r>
      <w:r w:rsidRPr="00263055">
        <w:rPr>
          <w:rFonts w:ascii="Garamond" w:hAnsi="Garamond"/>
          <w:color w:val="000000" w:themeColor="text1"/>
          <w:sz w:val="24"/>
          <w:szCs w:val="24"/>
        </w:rPr>
        <w:t xml:space="preserve"> Ufficio parlamentare di bilancio, </w:t>
      </w:r>
      <w:r w:rsidRPr="00263055">
        <w:rPr>
          <w:rFonts w:ascii="Garamond" w:hAnsi="Garamond"/>
          <w:i/>
          <w:iCs/>
          <w:color w:val="000000" w:themeColor="text1"/>
          <w:sz w:val="24"/>
          <w:szCs w:val="24"/>
        </w:rPr>
        <w:t>Il PNRR e la sanità: finalità, risorse e primi traguardi raggiunti</w:t>
      </w:r>
      <w:r w:rsidRPr="00263055">
        <w:rPr>
          <w:rFonts w:ascii="Garamond" w:hAnsi="Garamond"/>
          <w:color w:val="000000" w:themeColor="text1"/>
          <w:sz w:val="24"/>
          <w:szCs w:val="24"/>
        </w:rPr>
        <w:t>, Focus tematico n. 4, 3.8.2022 (</w:t>
      </w:r>
      <w:hyperlink r:id="rId5" w:history="1">
        <w:r w:rsidRPr="00263055">
          <w:rPr>
            <w:rStyle w:val="Collegamentoipertestuale"/>
            <w:rFonts w:ascii="Garamond" w:hAnsi="Garamond"/>
            <w:sz w:val="24"/>
            <w:szCs w:val="24"/>
          </w:rPr>
          <w:t>https://www.upbilancio.it/wp-content/uploads/2022/08/Focus-4_2022_PNRR-salute.pdf</w:t>
        </w:r>
      </w:hyperlink>
      <w:r w:rsidRPr="00263055">
        <w:rPr>
          <w:rFonts w:ascii="Garamond" w:hAnsi="Garamond"/>
          <w:color w:val="000000" w:themeColor="text1"/>
          <w:sz w:val="24"/>
          <w:szCs w:val="24"/>
        </w:rPr>
        <w:t>).</w:t>
      </w:r>
    </w:p>
  </w:footnote>
  <w:footnote w:id="12">
    <w:p w14:paraId="25CDB4F0" w14:textId="5AA3A4B4" w:rsidR="00BD09BF" w:rsidRPr="00991B33" w:rsidRDefault="00BD09BF" w:rsidP="00991B33">
      <w:pPr>
        <w:pStyle w:val="Testonotaapidipagina"/>
        <w:jc w:val="both"/>
        <w:rPr>
          <w:rFonts w:ascii="Garamond" w:hAnsi="Garamond"/>
          <w:color w:val="000000" w:themeColor="text1"/>
          <w:sz w:val="24"/>
          <w:szCs w:val="24"/>
        </w:rPr>
      </w:pPr>
      <w:r w:rsidRPr="00991B33">
        <w:rPr>
          <w:rStyle w:val="Rimandonotaapidipagina"/>
          <w:rFonts w:ascii="Garamond" w:hAnsi="Garamond"/>
          <w:sz w:val="24"/>
          <w:szCs w:val="24"/>
        </w:rPr>
        <w:footnoteRef/>
      </w:r>
      <w:r w:rsidRPr="00991B33">
        <w:rPr>
          <w:rFonts w:ascii="Garamond" w:hAnsi="Garamond"/>
          <w:sz w:val="24"/>
          <w:szCs w:val="24"/>
        </w:rPr>
        <w:t xml:space="preserve"> </w:t>
      </w:r>
      <w:r w:rsidRPr="00991B33">
        <w:rPr>
          <w:rFonts w:ascii="Garamond" w:hAnsi="Garamond"/>
          <w:color w:val="000000" w:themeColor="text1"/>
          <w:sz w:val="24"/>
          <w:szCs w:val="24"/>
        </w:rPr>
        <w:t>S</w:t>
      </w:r>
      <w:r w:rsidRPr="00263055">
        <w:rPr>
          <w:rFonts w:ascii="Garamond" w:hAnsi="Garamond"/>
          <w:color w:val="000000" w:themeColor="text1"/>
          <w:sz w:val="24"/>
          <w:szCs w:val="24"/>
        </w:rPr>
        <w:t>i veda la memoria</w:t>
      </w:r>
      <w:r w:rsidRPr="00991B33">
        <w:rPr>
          <w:rFonts w:ascii="Garamond" w:hAnsi="Garamond"/>
          <w:color w:val="000000" w:themeColor="text1"/>
          <w:sz w:val="24"/>
          <w:szCs w:val="24"/>
        </w:rPr>
        <w:t xml:space="preserve"> </w:t>
      </w:r>
      <w:r w:rsidRPr="00263055">
        <w:rPr>
          <w:rFonts w:ascii="Garamond" w:hAnsi="Garamond"/>
          <w:color w:val="000000" w:themeColor="text1"/>
          <w:sz w:val="24"/>
          <w:szCs w:val="24"/>
        </w:rPr>
        <w:t>del</w:t>
      </w:r>
      <w:r w:rsidRPr="00991B33">
        <w:rPr>
          <w:rFonts w:ascii="Garamond" w:hAnsi="Garamond"/>
          <w:color w:val="000000" w:themeColor="text1"/>
          <w:sz w:val="24"/>
          <w:szCs w:val="24"/>
        </w:rPr>
        <w:t>l’Istat</w:t>
      </w:r>
      <w:r w:rsidRPr="00263055">
        <w:rPr>
          <w:rFonts w:ascii="Garamond" w:hAnsi="Garamond"/>
          <w:color w:val="000000" w:themeColor="text1"/>
          <w:sz w:val="24"/>
          <w:szCs w:val="24"/>
        </w:rPr>
        <w:t xml:space="preserve"> presentata alla </w:t>
      </w:r>
      <w:proofErr w:type="gramStart"/>
      <w:r w:rsidRPr="00263055">
        <w:rPr>
          <w:rFonts w:ascii="Garamond" w:hAnsi="Garamond"/>
          <w:color w:val="000000" w:themeColor="text1"/>
          <w:sz w:val="24"/>
          <w:szCs w:val="24"/>
        </w:rPr>
        <w:t>10</w:t>
      </w:r>
      <w:r w:rsidRPr="00263055">
        <w:rPr>
          <w:rFonts w:ascii="Garamond" w:hAnsi="Garamond"/>
          <w:color w:val="000000" w:themeColor="text1"/>
          <w:sz w:val="24"/>
          <w:szCs w:val="24"/>
          <w:vertAlign w:val="superscript"/>
        </w:rPr>
        <w:t>a</w:t>
      </w:r>
      <w:proofErr w:type="gramEnd"/>
      <w:r w:rsidRPr="00263055">
        <w:rPr>
          <w:rFonts w:ascii="Garamond" w:hAnsi="Garamond"/>
          <w:color w:val="000000" w:themeColor="text1"/>
          <w:sz w:val="24"/>
          <w:szCs w:val="24"/>
        </w:rPr>
        <w:t xml:space="preserve"> Commissione del Senato della Repubblica </w:t>
      </w:r>
      <w:r w:rsidR="00A65C27" w:rsidRPr="00263055">
        <w:rPr>
          <w:rFonts w:ascii="Garamond" w:hAnsi="Garamond"/>
          <w:color w:val="000000" w:themeColor="text1"/>
          <w:sz w:val="24"/>
          <w:szCs w:val="24"/>
        </w:rPr>
        <w:t>nel 2023 (</w:t>
      </w:r>
      <w:hyperlink r:id="rId6" w:history="1">
        <w:r w:rsidR="00A65C27" w:rsidRPr="00991B33">
          <w:rPr>
            <w:rStyle w:val="Collegamentoipertestuale"/>
          </w:rPr>
          <w:t>https://www.istat.it/it/files//2023/05/Istat-Testo-Commissione-Affari-Sociali-05-maggio-2023.pdf</w:t>
        </w:r>
      </w:hyperlink>
      <w:r w:rsidR="00A65C27" w:rsidRPr="00263055">
        <w:rPr>
          <w:rFonts w:ascii="Garamond" w:hAnsi="Garamond"/>
          <w:color w:val="4472C4" w:themeColor="accent1"/>
          <w:sz w:val="24"/>
          <w:szCs w:val="24"/>
        </w:rPr>
        <w:t>)</w:t>
      </w:r>
      <w:r w:rsidR="00263055" w:rsidRPr="00263055">
        <w:rPr>
          <w:rFonts w:ascii="Garamond" w:hAnsi="Garamond"/>
          <w:color w:val="4472C4" w:themeColor="accent1"/>
          <w:sz w:val="24"/>
          <w:szCs w:val="24"/>
        </w:rPr>
        <w:t>.</w:t>
      </w:r>
    </w:p>
  </w:footnote>
  <w:footnote w:id="13">
    <w:p w14:paraId="69D341B6" w14:textId="3A7CEBBA" w:rsidR="009A0589" w:rsidRPr="00263055" w:rsidRDefault="009A0589" w:rsidP="009A0589">
      <w:pPr>
        <w:pStyle w:val="Testonotaapidipagina"/>
        <w:jc w:val="both"/>
        <w:rPr>
          <w:rFonts w:ascii="Garamond" w:hAnsi="Garamond"/>
          <w:color w:val="000000" w:themeColor="text1"/>
          <w:sz w:val="24"/>
          <w:szCs w:val="24"/>
        </w:rPr>
      </w:pPr>
      <w:r w:rsidRPr="00263055">
        <w:rPr>
          <w:rStyle w:val="Rimandonotaapidipagina"/>
          <w:rFonts w:ascii="Garamond" w:hAnsi="Garamond"/>
          <w:color w:val="000000" w:themeColor="text1"/>
          <w:sz w:val="24"/>
          <w:szCs w:val="24"/>
        </w:rPr>
        <w:footnoteRef/>
      </w:r>
      <w:r w:rsidRPr="00263055">
        <w:rPr>
          <w:rFonts w:ascii="Garamond" w:hAnsi="Garamond"/>
          <w:color w:val="000000" w:themeColor="text1"/>
          <w:sz w:val="24"/>
          <w:szCs w:val="24"/>
        </w:rPr>
        <w:t xml:space="preserve"> Secondo il Rapporto Censis 2022 e il Report Agenas </w:t>
      </w:r>
      <w:r w:rsidRPr="00263055">
        <w:rPr>
          <w:rFonts w:ascii="Garamond" w:hAnsi="Garamond"/>
          <w:i/>
          <w:iCs/>
          <w:color w:val="000000" w:themeColor="text1"/>
          <w:sz w:val="24"/>
          <w:szCs w:val="24"/>
        </w:rPr>
        <w:t>Il personale del Servizio sanitario nazionale</w:t>
      </w:r>
      <w:r w:rsidRPr="00263055">
        <w:rPr>
          <w:rFonts w:ascii="Garamond" w:hAnsi="Garamond"/>
          <w:color w:val="000000" w:themeColor="text1"/>
          <w:sz w:val="24"/>
          <w:szCs w:val="24"/>
        </w:rPr>
        <w:t xml:space="preserve"> (2022), entro il 2027 vi sarà una “fuoriuscita” dal Ssn di 41.196 tra medici e personale sanitario, non compensato da nuove assunzioni.</w:t>
      </w:r>
    </w:p>
  </w:footnote>
  <w:footnote w:id="14">
    <w:p w14:paraId="7B600094" w14:textId="77777777" w:rsidR="000D0542" w:rsidRPr="00991B33" w:rsidRDefault="000D0542" w:rsidP="000D0542">
      <w:pPr>
        <w:pStyle w:val="Testonotaapidipagina"/>
        <w:spacing w:after="120"/>
        <w:jc w:val="both"/>
        <w:rPr>
          <w:rFonts w:ascii="Garamond" w:hAnsi="Garamond"/>
          <w:sz w:val="24"/>
          <w:szCs w:val="24"/>
        </w:rPr>
      </w:pPr>
      <w:r w:rsidRPr="00991B33">
        <w:rPr>
          <w:rStyle w:val="Rimandonotaapidipagina"/>
          <w:rFonts w:ascii="Garamond" w:hAnsi="Garamond"/>
          <w:sz w:val="24"/>
          <w:szCs w:val="24"/>
        </w:rPr>
        <w:footnoteRef/>
      </w:r>
      <w:r w:rsidRPr="00991B33">
        <w:rPr>
          <w:rFonts w:ascii="Garamond" w:hAnsi="Garamond"/>
          <w:sz w:val="24"/>
          <w:szCs w:val="24"/>
        </w:rPr>
        <w:t xml:space="preserve"> </w:t>
      </w:r>
      <w:proofErr w:type="gramStart"/>
      <w:r w:rsidRPr="00991B33">
        <w:rPr>
          <w:rFonts w:ascii="Garamond" w:hAnsi="Garamond"/>
          <w:sz w:val="24"/>
          <w:szCs w:val="24"/>
        </w:rPr>
        <w:t>Macro-aree</w:t>
      </w:r>
      <w:proofErr w:type="gramEnd"/>
      <w:r w:rsidRPr="00991B33">
        <w:rPr>
          <w:rFonts w:ascii="Garamond" w:hAnsi="Garamond"/>
          <w:sz w:val="24"/>
          <w:szCs w:val="24"/>
        </w:rPr>
        <w:t xml:space="preserve"> di spesa definite dall’art. 27, co. 3, del d.lgs. n. 68 del 2011 e che prevede l’attribuzione del 51% delle risorse all’assistenza territoriale-distrettuale, del 44% all’assistenza ospedaliera e del restante 5% alla prevenzione.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206"/>
    <w:multiLevelType w:val="multilevel"/>
    <w:tmpl w:val="3E94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F70ED"/>
    <w:multiLevelType w:val="hybridMultilevel"/>
    <w:tmpl w:val="16DE9AFA"/>
    <w:lvl w:ilvl="0" w:tplc="7F820A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FB5DCE"/>
    <w:multiLevelType w:val="multilevel"/>
    <w:tmpl w:val="BF60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D3D35"/>
    <w:multiLevelType w:val="hybridMultilevel"/>
    <w:tmpl w:val="F88CB190"/>
    <w:lvl w:ilvl="0" w:tplc="AED6B6A8">
      <w:start w:val="1"/>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3C3769"/>
    <w:multiLevelType w:val="hybridMultilevel"/>
    <w:tmpl w:val="B282BE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CA5628"/>
    <w:multiLevelType w:val="hybridMultilevel"/>
    <w:tmpl w:val="14D483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C12914"/>
    <w:multiLevelType w:val="hybridMultilevel"/>
    <w:tmpl w:val="19A41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860B66"/>
    <w:multiLevelType w:val="multilevel"/>
    <w:tmpl w:val="D3ACE92C"/>
    <w:lvl w:ilvl="0">
      <w:numFmt w:val="bullet"/>
      <w:lvlText w:val="-"/>
      <w:lvlJc w:val="left"/>
      <w:pPr>
        <w:ind w:left="720" w:hanging="360"/>
      </w:pPr>
      <w:rPr>
        <w:rFonts w:ascii="Garamond" w:eastAsiaTheme="minorEastAsia" w:hAnsi="Garamond"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EF4D20"/>
    <w:multiLevelType w:val="hybridMultilevel"/>
    <w:tmpl w:val="1716E9AC"/>
    <w:lvl w:ilvl="0" w:tplc="7F820A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F43768"/>
    <w:multiLevelType w:val="hybridMultilevel"/>
    <w:tmpl w:val="97D2ED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C0256D"/>
    <w:multiLevelType w:val="hybridMultilevel"/>
    <w:tmpl w:val="A84619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3E5AB9"/>
    <w:multiLevelType w:val="hybridMultilevel"/>
    <w:tmpl w:val="5BA65BE2"/>
    <w:lvl w:ilvl="0" w:tplc="E00CC6BA">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6DB6710"/>
    <w:multiLevelType w:val="multilevel"/>
    <w:tmpl w:val="2E72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4F49DB"/>
    <w:multiLevelType w:val="hybridMultilevel"/>
    <w:tmpl w:val="46B601C2"/>
    <w:lvl w:ilvl="0" w:tplc="7F820A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E6233C5"/>
    <w:multiLevelType w:val="multilevel"/>
    <w:tmpl w:val="89E0C962"/>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E867FE8"/>
    <w:multiLevelType w:val="hybridMultilevel"/>
    <w:tmpl w:val="95C05F88"/>
    <w:lvl w:ilvl="0" w:tplc="F1A631C4">
      <w:start w:val="1"/>
      <w:numFmt w:val="lowerLetter"/>
      <w:lvlText w:val="%1."/>
      <w:lvlJc w:val="left"/>
      <w:pPr>
        <w:ind w:left="1060" w:hanging="360"/>
      </w:pPr>
      <w:rPr>
        <w:rFonts w:hint="default"/>
      </w:rPr>
    </w:lvl>
    <w:lvl w:ilvl="1" w:tplc="04100019" w:tentative="1">
      <w:start w:val="1"/>
      <w:numFmt w:val="lowerLetter"/>
      <w:lvlText w:val="%2."/>
      <w:lvlJc w:val="left"/>
      <w:pPr>
        <w:ind w:left="1780" w:hanging="360"/>
      </w:pPr>
    </w:lvl>
    <w:lvl w:ilvl="2" w:tplc="0410001B" w:tentative="1">
      <w:start w:val="1"/>
      <w:numFmt w:val="lowerRoman"/>
      <w:lvlText w:val="%3."/>
      <w:lvlJc w:val="right"/>
      <w:pPr>
        <w:ind w:left="2500" w:hanging="180"/>
      </w:pPr>
    </w:lvl>
    <w:lvl w:ilvl="3" w:tplc="0410000F" w:tentative="1">
      <w:start w:val="1"/>
      <w:numFmt w:val="decimal"/>
      <w:lvlText w:val="%4."/>
      <w:lvlJc w:val="left"/>
      <w:pPr>
        <w:ind w:left="3220" w:hanging="360"/>
      </w:pPr>
    </w:lvl>
    <w:lvl w:ilvl="4" w:tplc="04100019" w:tentative="1">
      <w:start w:val="1"/>
      <w:numFmt w:val="lowerLetter"/>
      <w:lvlText w:val="%5."/>
      <w:lvlJc w:val="left"/>
      <w:pPr>
        <w:ind w:left="3940" w:hanging="360"/>
      </w:pPr>
    </w:lvl>
    <w:lvl w:ilvl="5" w:tplc="0410001B" w:tentative="1">
      <w:start w:val="1"/>
      <w:numFmt w:val="lowerRoman"/>
      <w:lvlText w:val="%6."/>
      <w:lvlJc w:val="right"/>
      <w:pPr>
        <w:ind w:left="4660" w:hanging="180"/>
      </w:pPr>
    </w:lvl>
    <w:lvl w:ilvl="6" w:tplc="0410000F" w:tentative="1">
      <w:start w:val="1"/>
      <w:numFmt w:val="decimal"/>
      <w:lvlText w:val="%7."/>
      <w:lvlJc w:val="left"/>
      <w:pPr>
        <w:ind w:left="5380" w:hanging="360"/>
      </w:pPr>
    </w:lvl>
    <w:lvl w:ilvl="7" w:tplc="04100019" w:tentative="1">
      <w:start w:val="1"/>
      <w:numFmt w:val="lowerLetter"/>
      <w:lvlText w:val="%8."/>
      <w:lvlJc w:val="left"/>
      <w:pPr>
        <w:ind w:left="6100" w:hanging="360"/>
      </w:pPr>
    </w:lvl>
    <w:lvl w:ilvl="8" w:tplc="0410001B" w:tentative="1">
      <w:start w:val="1"/>
      <w:numFmt w:val="lowerRoman"/>
      <w:lvlText w:val="%9."/>
      <w:lvlJc w:val="right"/>
      <w:pPr>
        <w:ind w:left="6820" w:hanging="180"/>
      </w:pPr>
    </w:lvl>
  </w:abstractNum>
  <w:abstractNum w:abstractNumId="16" w15:restartNumberingAfterBreak="0">
    <w:nsid w:val="2EB34000"/>
    <w:multiLevelType w:val="multilevel"/>
    <w:tmpl w:val="203C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B2641"/>
    <w:multiLevelType w:val="hybridMultilevel"/>
    <w:tmpl w:val="E8A6DB46"/>
    <w:lvl w:ilvl="0" w:tplc="7F820A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C3043F9"/>
    <w:multiLevelType w:val="hybridMultilevel"/>
    <w:tmpl w:val="C414CC46"/>
    <w:lvl w:ilvl="0" w:tplc="CFE401F2">
      <w:numFmt w:val="bullet"/>
      <w:lvlText w:val="-"/>
      <w:lvlJc w:val="left"/>
      <w:pPr>
        <w:ind w:left="720" w:hanging="360"/>
      </w:pPr>
      <w:rPr>
        <w:rFonts w:ascii="Garamond" w:eastAsia="Times New Roman" w:hAnsi="Garamond"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B973E7"/>
    <w:multiLevelType w:val="hybridMultilevel"/>
    <w:tmpl w:val="57D04798"/>
    <w:lvl w:ilvl="0" w:tplc="FD72852C">
      <w:numFmt w:val="bullet"/>
      <w:lvlText w:val="-"/>
      <w:lvlJc w:val="left"/>
      <w:pPr>
        <w:ind w:left="720" w:hanging="360"/>
      </w:pPr>
      <w:rPr>
        <w:rFonts w:ascii="Garamond" w:eastAsiaTheme="minorEastAsia"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1627BA"/>
    <w:multiLevelType w:val="hybridMultilevel"/>
    <w:tmpl w:val="135AC6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76633C"/>
    <w:multiLevelType w:val="multilevel"/>
    <w:tmpl w:val="8AF080D6"/>
    <w:lvl w:ilvl="0">
      <w:numFmt w:val="bullet"/>
      <w:lvlText w:val="-"/>
      <w:lvlJc w:val="left"/>
      <w:pPr>
        <w:ind w:left="720" w:hanging="360"/>
      </w:pPr>
      <w:rPr>
        <w:rFonts w:ascii="Garamond" w:eastAsiaTheme="minorEastAsia" w:hAnsi="Garamond"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FD3B6F"/>
    <w:multiLevelType w:val="hybridMultilevel"/>
    <w:tmpl w:val="93FCACF2"/>
    <w:lvl w:ilvl="0" w:tplc="FD72852C">
      <w:numFmt w:val="bullet"/>
      <w:lvlText w:val="-"/>
      <w:lvlJc w:val="left"/>
      <w:pPr>
        <w:ind w:left="1060" w:hanging="360"/>
      </w:pPr>
      <w:rPr>
        <w:rFonts w:ascii="Garamond" w:eastAsiaTheme="minorEastAsia" w:hAnsi="Garamond" w:cstheme="minorBidi"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3" w15:restartNumberingAfterBreak="0">
    <w:nsid w:val="46AF6E90"/>
    <w:multiLevelType w:val="multilevel"/>
    <w:tmpl w:val="9848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E90290"/>
    <w:multiLevelType w:val="multilevel"/>
    <w:tmpl w:val="1F3A43EC"/>
    <w:lvl w:ilvl="0">
      <w:numFmt w:val="bullet"/>
      <w:lvlText w:val="-"/>
      <w:lvlJc w:val="left"/>
      <w:pPr>
        <w:ind w:left="720" w:hanging="360"/>
      </w:pPr>
      <w:rPr>
        <w:rFonts w:ascii="Garamond" w:eastAsiaTheme="minorEastAsia" w:hAnsi="Garamond"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654173"/>
    <w:multiLevelType w:val="multilevel"/>
    <w:tmpl w:val="5648656E"/>
    <w:lvl w:ilvl="0">
      <w:numFmt w:val="bullet"/>
      <w:lvlText w:val="-"/>
      <w:lvlJc w:val="left"/>
      <w:pPr>
        <w:ind w:left="720" w:hanging="360"/>
      </w:pPr>
      <w:rPr>
        <w:rFonts w:ascii="Garamond" w:eastAsiaTheme="minorEastAsia" w:hAnsi="Garamond"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177370"/>
    <w:multiLevelType w:val="hybridMultilevel"/>
    <w:tmpl w:val="C870235E"/>
    <w:lvl w:ilvl="0" w:tplc="23142030">
      <w:start w:val="1"/>
      <w:numFmt w:val="bullet"/>
      <w:lvlText w:val="-"/>
      <w:lvlJc w:val="left"/>
      <w:pPr>
        <w:tabs>
          <w:tab w:val="num" w:pos="720"/>
        </w:tabs>
        <w:ind w:left="720" w:hanging="360"/>
      </w:pPr>
      <w:rPr>
        <w:rFonts w:ascii="Times New Roman" w:hAnsi="Times New Roman" w:hint="default"/>
      </w:rPr>
    </w:lvl>
    <w:lvl w:ilvl="1" w:tplc="4A10BE4E" w:tentative="1">
      <w:start w:val="1"/>
      <w:numFmt w:val="bullet"/>
      <w:lvlText w:val="-"/>
      <w:lvlJc w:val="left"/>
      <w:pPr>
        <w:tabs>
          <w:tab w:val="num" w:pos="1440"/>
        </w:tabs>
        <w:ind w:left="1440" w:hanging="360"/>
      </w:pPr>
      <w:rPr>
        <w:rFonts w:ascii="Times New Roman" w:hAnsi="Times New Roman" w:hint="default"/>
      </w:rPr>
    </w:lvl>
    <w:lvl w:ilvl="2" w:tplc="47AAC074" w:tentative="1">
      <w:start w:val="1"/>
      <w:numFmt w:val="bullet"/>
      <w:lvlText w:val="-"/>
      <w:lvlJc w:val="left"/>
      <w:pPr>
        <w:tabs>
          <w:tab w:val="num" w:pos="2160"/>
        </w:tabs>
        <w:ind w:left="2160" w:hanging="360"/>
      </w:pPr>
      <w:rPr>
        <w:rFonts w:ascii="Times New Roman" w:hAnsi="Times New Roman" w:hint="default"/>
      </w:rPr>
    </w:lvl>
    <w:lvl w:ilvl="3" w:tplc="B636BEC6" w:tentative="1">
      <w:start w:val="1"/>
      <w:numFmt w:val="bullet"/>
      <w:lvlText w:val="-"/>
      <w:lvlJc w:val="left"/>
      <w:pPr>
        <w:tabs>
          <w:tab w:val="num" w:pos="2880"/>
        </w:tabs>
        <w:ind w:left="2880" w:hanging="360"/>
      </w:pPr>
      <w:rPr>
        <w:rFonts w:ascii="Times New Roman" w:hAnsi="Times New Roman" w:hint="default"/>
      </w:rPr>
    </w:lvl>
    <w:lvl w:ilvl="4" w:tplc="2912FB2A" w:tentative="1">
      <w:start w:val="1"/>
      <w:numFmt w:val="bullet"/>
      <w:lvlText w:val="-"/>
      <w:lvlJc w:val="left"/>
      <w:pPr>
        <w:tabs>
          <w:tab w:val="num" w:pos="3600"/>
        </w:tabs>
        <w:ind w:left="3600" w:hanging="360"/>
      </w:pPr>
      <w:rPr>
        <w:rFonts w:ascii="Times New Roman" w:hAnsi="Times New Roman" w:hint="default"/>
      </w:rPr>
    </w:lvl>
    <w:lvl w:ilvl="5" w:tplc="3AA8920E" w:tentative="1">
      <w:start w:val="1"/>
      <w:numFmt w:val="bullet"/>
      <w:lvlText w:val="-"/>
      <w:lvlJc w:val="left"/>
      <w:pPr>
        <w:tabs>
          <w:tab w:val="num" w:pos="4320"/>
        </w:tabs>
        <w:ind w:left="4320" w:hanging="360"/>
      </w:pPr>
      <w:rPr>
        <w:rFonts w:ascii="Times New Roman" w:hAnsi="Times New Roman" w:hint="default"/>
      </w:rPr>
    </w:lvl>
    <w:lvl w:ilvl="6" w:tplc="BA780048" w:tentative="1">
      <w:start w:val="1"/>
      <w:numFmt w:val="bullet"/>
      <w:lvlText w:val="-"/>
      <w:lvlJc w:val="left"/>
      <w:pPr>
        <w:tabs>
          <w:tab w:val="num" w:pos="5040"/>
        </w:tabs>
        <w:ind w:left="5040" w:hanging="360"/>
      </w:pPr>
      <w:rPr>
        <w:rFonts w:ascii="Times New Roman" w:hAnsi="Times New Roman" w:hint="default"/>
      </w:rPr>
    </w:lvl>
    <w:lvl w:ilvl="7" w:tplc="3C307A30" w:tentative="1">
      <w:start w:val="1"/>
      <w:numFmt w:val="bullet"/>
      <w:lvlText w:val="-"/>
      <w:lvlJc w:val="left"/>
      <w:pPr>
        <w:tabs>
          <w:tab w:val="num" w:pos="5760"/>
        </w:tabs>
        <w:ind w:left="5760" w:hanging="360"/>
      </w:pPr>
      <w:rPr>
        <w:rFonts w:ascii="Times New Roman" w:hAnsi="Times New Roman" w:hint="default"/>
      </w:rPr>
    </w:lvl>
    <w:lvl w:ilvl="8" w:tplc="1C624CC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F8D2C7A"/>
    <w:multiLevelType w:val="hybridMultilevel"/>
    <w:tmpl w:val="E54C4F1C"/>
    <w:lvl w:ilvl="0" w:tplc="7F820A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553236C"/>
    <w:multiLevelType w:val="multilevel"/>
    <w:tmpl w:val="5A88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1561C6"/>
    <w:multiLevelType w:val="multilevel"/>
    <w:tmpl w:val="7EDC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E460F4"/>
    <w:multiLevelType w:val="hybridMultilevel"/>
    <w:tmpl w:val="95AC9540"/>
    <w:lvl w:ilvl="0" w:tplc="7F820A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C457D8E"/>
    <w:multiLevelType w:val="hybridMultilevel"/>
    <w:tmpl w:val="14EAD5FE"/>
    <w:lvl w:ilvl="0" w:tplc="7F820A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D38699D"/>
    <w:multiLevelType w:val="multilevel"/>
    <w:tmpl w:val="008C64CC"/>
    <w:lvl w:ilvl="0">
      <w:numFmt w:val="bullet"/>
      <w:lvlText w:val="-"/>
      <w:lvlJc w:val="left"/>
      <w:pPr>
        <w:ind w:left="720" w:hanging="360"/>
      </w:pPr>
      <w:rPr>
        <w:rFonts w:ascii="Garamond" w:eastAsiaTheme="minorEastAsia" w:hAnsi="Garamond"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2456EF"/>
    <w:multiLevelType w:val="hybridMultilevel"/>
    <w:tmpl w:val="664E2E56"/>
    <w:lvl w:ilvl="0" w:tplc="22FCA62C">
      <w:start w:val="1"/>
      <w:numFmt w:val="lowerLetter"/>
      <w:lvlText w:val="%1)"/>
      <w:lvlJc w:val="left"/>
      <w:pPr>
        <w:ind w:left="720" w:hanging="360"/>
      </w:pPr>
      <w:rPr>
        <w:rFonts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5826C80"/>
    <w:multiLevelType w:val="hybridMultilevel"/>
    <w:tmpl w:val="4C26E4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99953C0"/>
    <w:multiLevelType w:val="hybridMultilevel"/>
    <w:tmpl w:val="6B728816"/>
    <w:lvl w:ilvl="0" w:tplc="FD72852C">
      <w:numFmt w:val="bullet"/>
      <w:lvlText w:val="-"/>
      <w:lvlJc w:val="left"/>
      <w:pPr>
        <w:ind w:left="720" w:hanging="360"/>
      </w:pPr>
      <w:rPr>
        <w:rFonts w:ascii="Garamond" w:eastAsiaTheme="minorEastAsia"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DAF334C"/>
    <w:multiLevelType w:val="hybridMultilevel"/>
    <w:tmpl w:val="2D22D76C"/>
    <w:lvl w:ilvl="0" w:tplc="7F820A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EFF779D"/>
    <w:multiLevelType w:val="multilevel"/>
    <w:tmpl w:val="351E380A"/>
    <w:lvl w:ilvl="0">
      <w:numFmt w:val="bullet"/>
      <w:lvlText w:val="-"/>
      <w:lvlJc w:val="left"/>
      <w:pPr>
        <w:ind w:left="720" w:hanging="360"/>
      </w:pPr>
      <w:rPr>
        <w:rFonts w:ascii="Garamond" w:eastAsiaTheme="minorEastAsia" w:hAnsi="Garamond"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A70322"/>
    <w:multiLevelType w:val="multilevel"/>
    <w:tmpl w:val="AB2C6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1437205">
    <w:abstractNumId w:val="11"/>
  </w:num>
  <w:num w:numId="2" w16cid:durableId="1821341454">
    <w:abstractNumId w:val="3"/>
  </w:num>
  <w:num w:numId="3" w16cid:durableId="937297897">
    <w:abstractNumId w:val="14"/>
  </w:num>
  <w:num w:numId="4" w16cid:durableId="39790159">
    <w:abstractNumId w:val="5"/>
  </w:num>
  <w:num w:numId="5" w16cid:durableId="1264534011">
    <w:abstractNumId w:val="17"/>
  </w:num>
  <w:num w:numId="6" w16cid:durableId="791946675">
    <w:abstractNumId w:val="4"/>
  </w:num>
  <w:num w:numId="7" w16cid:durableId="1394161264">
    <w:abstractNumId w:val="31"/>
  </w:num>
  <w:num w:numId="8" w16cid:durableId="258564164">
    <w:abstractNumId w:val="8"/>
  </w:num>
  <w:num w:numId="9" w16cid:durableId="1809740852">
    <w:abstractNumId w:val="36"/>
  </w:num>
  <w:num w:numId="10" w16cid:durableId="962885223">
    <w:abstractNumId w:val="30"/>
  </w:num>
  <w:num w:numId="11" w16cid:durableId="2048018974">
    <w:abstractNumId w:val="1"/>
  </w:num>
  <w:num w:numId="12" w16cid:durableId="1268269876">
    <w:abstractNumId w:val="6"/>
  </w:num>
  <w:num w:numId="13" w16cid:durableId="48647587">
    <w:abstractNumId w:val="28"/>
  </w:num>
  <w:num w:numId="14" w16cid:durableId="676083441">
    <w:abstractNumId w:val="2"/>
  </w:num>
  <w:num w:numId="15" w16cid:durableId="1669408667">
    <w:abstractNumId w:val="13"/>
  </w:num>
  <w:num w:numId="16" w16cid:durableId="1944916315">
    <w:abstractNumId w:val="33"/>
  </w:num>
  <w:num w:numId="17" w16cid:durableId="601185380">
    <w:abstractNumId w:val="35"/>
  </w:num>
  <w:num w:numId="18" w16cid:durableId="1045786933">
    <w:abstractNumId w:val="10"/>
  </w:num>
  <w:num w:numId="19" w16cid:durableId="1920819982">
    <w:abstractNumId w:val="9"/>
  </w:num>
  <w:num w:numId="20" w16cid:durableId="1382442628">
    <w:abstractNumId w:val="27"/>
  </w:num>
  <w:num w:numId="21" w16cid:durableId="475993203">
    <w:abstractNumId w:val="34"/>
  </w:num>
  <w:num w:numId="22" w16cid:durableId="1277567656">
    <w:abstractNumId w:val="15"/>
  </w:num>
  <w:num w:numId="23" w16cid:durableId="2079202711">
    <w:abstractNumId w:val="29"/>
  </w:num>
  <w:num w:numId="24" w16cid:durableId="1355418839">
    <w:abstractNumId w:val="23"/>
  </w:num>
  <w:num w:numId="25" w16cid:durableId="730227188">
    <w:abstractNumId w:val="0"/>
  </w:num>
  <w:num w:numId="26" w16cid:durableId="830557852">
    <w:abstractNumId w:val="38"/>
  </w:num>
  <w:num w:numId="27" w16cid:durableId="171646719">
    <w:abstractNumId w:val="12"/>
  </w:num>
  <w:num w:numId="28" w16cid:durableId="691995982">
    <w:abstractNumId w:val="16"/>
  </w:num>
  <w:num w:numId="29" w16cid:durableId="149172458">
    <w:abstractNumId w:val="21"/>
  </w:num>
  <w:num w:numId="30" w16cid:durableId="1494056812">
    <w:abstractNumId w:val="32"/>
  </w:num>
  <w:num w:numId="31" w16cid:durableId="1981378237">
    <w:abstractNumId w:val="25"/>
  </w:num>
  <w:num w:numId="32" w16cid:durableId="1926185121">
    <w:abstractNumId w:val="7"/>
  </w:num>
  <w:num w:numId="33" w16cid:durableId="1183012421">
    <w:abstractNumId w:val="24"/>
  </w:num>
  <w:num w:numId="34" w16cid:durableId="770859192">
    <w:abstractNumId w:val="37"/>
  </w:num>
  <w:num w:numId="35" w16cid:durableId="2081320298">
    <w:abstractNumId w:val="22"/>
  </w:num>
  <w:num w:numId="36" w16cid:durableId="1173840491">
    <w:abstractNumId w:val="19"/>
  </w:num>
  <w:num w:numId="37" w16cid:durableId="1347056574">
    <w:abstractNumId w:val="26"/>
  </w:num>
  <w:num w:numId="38" w16cid:durableId="1117602207">
    <w:abstractNumId w:val="18"/>
  </w:num>
  <w:num w:numId="39" w16cid:durableId="9703287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F0"/>
    <w:rsid w:val="00016039"/>
    <w:rsid w:val="00021178"/>
    <w:rsid w:val="0002754B"/>
    <w:rsid w:val="00030A52"/>
    <w:rsid w:val="00030EE1"/>
    <w:rsid w:val="0003129D"/>
    <w:rsid w:val="00031D49"/>
    <w:rsid w:val="00042A2E"/>
    <w:rsid w:val="00044E84"/>
    <w:rsid w:val="00046F01"/>
    <w:rsid w:val="00064173"/>
    <w:rsid w:val="00066B1F"/>
    <w:rsid w:val="00074807"/>
    <w:rsid w:val="000825DD"/>
    <w:rsid w:val="00084470"/>
    <w:rsid w:val="00085806"/>
    <w:rsid w:val="00092447"/>
    <w:rsid w:val="000930C2"/>
    <w:rsid w:val="000A13F0"/>
    <w:rsid w:val="000B0F03"/>
    <w:rsid w:val="000B6EB9"/>
    <w:rsid w:val="000C033C"/>
    <w:rsid w:val="000C0544"/>
    <w:rsid w:val="000D0542"/>
    <w:rsid w:val="000D61DA"/>
    <w:rsid w:val="000D6683"/>
    <w:rsid w:val="000E1C9E"/>
    <w:rsid w:val="000E759E"/>
    <w:rsid w:val="000F0D01"/>
    <w:rsid w:val="0010723F"/>
    <w:rsid w:val="00122D72"/>
    <w:rsid w:val="00126F0D"/>
    <w:rsid w:val="001318C2"/>
    <w:rsid w:val="00141CD5"/>
    <w:rsid w:val="00144441"/>
    <w:rsid w:val="00156C67"/>
    <w:rsid w:val="00157DAE"/>
    <w:rsid w:val="00170BA9"/>
    <w:rsid w:val="00171FB2"/>
    <w:rsid w:val="00172263"/>
    <w:rsid w:val="00185AEE"/>
    <w:rsid w:val="001911EC"/>
    <w:rsid w:val="001920B5"/>
    <w:rsid w:val="001A2787"/>
    <w:rsid w:val="001A4962"/>
    <w:rsid w:val="001A5F99"/>
    <w:rsid w:val="001C2A1D"/>
    <w:rsid w:val="001E2546"/>
    <w:rsid w:val="001E5083"/>
    <w:rsid w:val="001E50DF"/>
    <w:rsid w:val="001F1BDC"/>
    <w:rsid w:val="001F242B"/>
    <w:rsid w:val="001F4B09"/>
    <w:rsid w:val="00200350"/>
    <w:rsid w:val="00204003"/>
    <w:rsid w:val="00210D13"/>
    <w:rsid w:val="002123D0"/>
    <w:rsid w:val="00223327"/>
    <w:rsid w:val="002255F1"/>
    <w:rsid w:val="0023115E"/>
    <w:rsid w:val="00231414"/>
    <w:rsid w:val="0024067B"/>
    <w:rsid w:val="00262258"/>
    <w:rsid w:val="002622A5"/>
    <w:rsid w:val="00263055"/>
    <w:rsid w:val="002667F5"/>
    <w:rsid w:val="00277675"/>
    <w:rsid w:val="00282BBD"/>
    <w:rsid w:val="002A3D46"/>
    <w:rsid w:val="002A5863"/>
    <w:rsid w:val="002A6D6C"/>
    <w:rsid w:val="002B0C1D"/>
    <w:rsid w:val="002B0FBC"/>
    <w:rsid w:val="002B538D"/>
    <w:rsid w:val="002C2056"/>
    <w:rsid w:val="002C258A"/>
    <w:rsid w:val="002C658B"/>
    <w:rsid w:val="002C6C9C"/>
    <w:rsid w:val="002D1C6A"/>
    <w:rsid w:val="002D52FE"/>
    <w:rsid w:val="002D7703"/>
    <w:rsid w:val="002E0EC7"/>
    <w:rsid w:val="002E1298"/>
    <w:rsid w:val="002E3D30"/>
    <w:rsid w:val="002E4C81"/>
    <w:rsid w:val="002F7BD0"/>
    <w:rsid w:val="003054ED"/>
    <w:rsid w:val="003227E5"/>
    <w:rsid w:val="00341883"/>
    <w:rsid w:val="00342698"/>
    <w:rsid w:val="003440D4"/>
    <w:rsid w:val="0035480B"/>
    <w:rsid w:val="003644FA"/>
    <w:rsid w:val="00366267"/>
    <w:rsid w:val="00372067"/>
    <w:rsid w:val="00382974"/>
    <w:rsid w:val="00385466"/>
    <w:rsid w:val="003950E1"/>
    <w:rsid w:val="00395EF9"/>
    <w:rsid w:val="003A2AEF"/>
    <w:rsid w:val="003A322F"/>
    <w:rsid w:val="003B0D77"/>
    <w:rsid w:val="003C40D8"/>
    <w:rsid w:val="003E7EA2"/>
    <w:rsid w:val="003F02E5"/>
    <w:rsid w:val="003F5597"/>
    <w:rsid w:val="00401D60"/>
    <w:rsid w:val="00403603"/>
    <w:rsid w:val="00430274"/>
    <w:rsid w:val="00431078"/>
    <w:rsid w:val="00434F4B"/>
    <w:rsid w:val="00435317"/>
    <w:rsid w:val="00436167"/>
    <w:rsid w:val="00436461"/>
    <w:rsid w:val="00447023"/>
    <w:rsid w:val="0044702E"/>
    <w:rsid w:val="00451381"/>
    <w:rsid w:val="00456B89"/>
    <w:rsid w:val="004608FB"/>
    <w:rsid w:val="00463783"/>
    <w:rsid w:val="00473BE1"/>
    <w:rsid w:val="004A60F4"/>
    <w:rsid w:val="004C7202"/>
    <w:rsid w:val="004D0432"/>
    <w:rsid w:val="004D7FBB"/>
    <w:rsid w:val="004E38F2"/>
    <w:rsid w:val="004F1C84"/>
    <w:rsid w:val="004F36FC"/>
    <w:rsid w:val="00506810"/>
    <w:rsid w:val="005162FF"/>
    <w:rsid w:val="0051650B"/>
    <w:rsid w:val="005277AC"/>
    <w:rsid w:val="00532502"/>
    <w:rsid w:val="0053714D"/>
    <w:rsid w:val="00540A2E"/>
    <w:rsid w:val="005453BF"/>
    <w:rsid w:val="00551D7B"/>
    <w:rsid w:val="00554D51"/>
    <w:rsid w:val="00562E04"/>
    <w:rsid w:val="00563081"/>
    <w:rsid w:val="00570378"/>
    <w:rsid w:val="00575757"/>
    <w:rsid w:val="005779CD"/>
    <w:rsid w:val="00593743"/>
    <w:rsid w:val="005972A3"/>
    <w:rsid w:val="005A4FF6"/>
    <w:rsid w:val="005A677D"/>
    <w:rsid w:val="005B09BD"/>
    <w:rsid w:val="005B3E83"/>
    <w:rsid w:val="005C69B5"/>
    <w:rsid w:val="005D2524"/>
    <w:rsid w:val="005F5CFE"/>
    <w:rsid w:val="005F7644"/>
    <w:rsid w:val="00600497"/>
    <w:rsid w:val="00611044"/>
    <w:rsid w:val="00611477"/>
    <w:rsid w:val="00615032"/>
    <w:rsid w:val="006176B5"/>
    <w:rsid w:val="006309D3"/>
    <w:rsid w:val="00630E50"/>
    <w:rsid w:val="00635BC9"/>
    <w:rsid w:val="00644A24"/>
    <w:rsid w:val="00664130"/>
    <w:rsid w:val="00664309"/>
    <w:rsid w:val="006643AA"/>
    <w:rsid w:val="00687E1C"/>
    <w:rsid w:val="00693FF8"/>
    <w:rsid w:val="006B1C30"/>
    <w:rsid w:val="006B2359"/>
    <w:rsid w:val="006C68C8"/>
    <w:rsid w:val="006D1336"/>
    <w:rsid w:val="006D3C23"/>
    <w:rsid w:val="006E3CF8"/>
    <w:rsid w:val="006E3FEF"/>
    <w:rsid w:val="0070439E"/>
    <w:rsid w:val="00710A95"/>
    <w:rsid w:val="00722023"/>
    <w:rsid w:val="00730ACF"/>
    <w:rsid w:val="007315D2"/>
    <w:rsid w:val="00736726"/>
    <w:rsid w:val="0073799A"/>
    <w:rsid w:val="007406D0"/>
    <w:rsid w:val="00740CB9"/>
    <w:rsid w:val="0074752E"/>
    <w:rsid w:val="00747B0C"/>
    <w:rsid w:val="00763B3A"/>
    <w:rsid w:val="007641BE"/>
    <w:rsid w:val="00780B68"/>
    <w:rsid w:val="007819A9"/>
    <w:rsid w:val="00784289"/>
    <w:rsid w:val="007857B6"/>
    <w:rsid w:val="00793F67"/>
    <w:rsid w:val="00795CA5"/>
    <w:rsid w:val="007A1DFA"/>
    <w:rsid w:val="007A4DED"/>
    <w:rsid w:val="007A7A7C"/>
    <w:rsid w:val="007E5F45"/>
    <w:rsid w:val="007E771D"/>
    <w:rsid w:val="007F290E"/>
    <w:rsid w:val="007F555C"/>
    <w:rsid w:val="008015DC"/>
    <w:rsid w:val="00801AC6"/>
    <w:rsid w:val="0080529F"/>
    <w:rsid w:val="00810D33"/>
    <w:rsid w:val="0081571B"/>
    <w:rsid w:val="008275AA"/>
    <w:rsid w:val="00827AF3"/>
    <w:rsid w:val="00830BA3"/>
    <w:rsid w:val="00832CDC"/>
    <w:rsid w:val="008352C7"/>
    <w:rsid w:val="008468EE"/>
    <w:rsid w:val="00846D28"/>
    <w:rsid w:val="0088390D"/>
    <w:rsid w:val="00884456"/>
    <w:rsid w:val="008958FB"/>
    <w:rsid w:val="008B0A23"/>
    <w:rsid w:val="008B2D0C"/>
    <w:rsid w:val="008B2DAB"/>
    <w:rsid w:val="008B459E"/>
    <w:rsid w:val="008C4460"/>
    <w:rsid w:val="008E7C63"/>
    <w:rsid w:val="00903D3E"/>
    <w:rsid w:val="00913567"/>
    <w:rsid w:val="00914ABB"/>
    <w:rsid w:val="00923E0C"/>
    <w:rsid w:val="00924BD0"/>
    <w:rsid w:val="00935F1D"/>
    <w:rsid w:val="00937B11"/>
    <w:rsid w:val="00942D81"/>
    <w:rsid w:val="00944394"/>
    <w:rsid w:val="009532C3"/>
    <w:rsid w:val="0096657E"/>
    <w:rsid w:val="0097433B"/>
    <w:rsid w:val="00991B33"/>
    <w:rsid w:val="009A0589"/>
    <w:rsid w:val="009A145D"/>
    <w:rsid w:val="009B7C6E"/>
    <w:rsid w:val="009D35C7"/>
    <w:rsid w:val="009F0996"/>
    <w:rsid w:val="009F380B"/>
    <w:rsid w:val="00A0357C"/>
    <w:rsid w:val="00A14911"/>
    <w:rsid w:val="00A24DD9"/>
    <w:rsid w:val="00A37F10"/>
    <w:rsid w:val="00A65C27"/>
    <w:rsid w:val="00A707BE"/>
    <w:rsid w:val="00A814DC"/>
    <w:rsid w:val="00A8681D"/>
    <w:rsid w:val="00AA12BF"/>
    <w:rsid w:val="00AA2F7E"/>
    <w:rsid w:val="00AB04CF"/>
    <w:rsid w:val="00AB2DA4"/>
    <w:rsid w:val="00AB3F88"/>
    <w:rsid w:val="00AB50FD"/>
    <w:rsid w:val="00AD025E"/>
    <w:rsid w:val="00AD6656"/>
    <w:rsid w:val="00AE7A73"/>
    <w:rsid w:val="00AF4D8A"/>
    <w:rsid w:val="00B004B6"/>
    <w:rsid w:val="00B17085"/>
    <w:rsid w:val="00B20349"/>
    <w:rsid w:val="00B22382"/>
    <w:rsid w:val="00B254FE"/>
    <w:rsid w:val="00B46AB7"/>
    <w:rsid w:val="00B57573"/>
    <w:rsid w:val="00B57B96"/>
    <w:rsid w:val="00B64E85"/>
    <w:rsid w:val="00B75BA7"/>
    <w:rsid w:val="00B82BA0"/>
    <w:rsid w:val="00B82C70"/>
    <w:rsid w:val="00B831AE"/>
    <w:rsid w:val="00B848B5"/>
    <w:rsid w:val="00B872BC"/>
    <w:rsid w:val="00B917C1"/>
    <w:rsid w:val="00B9618F"/>
    <w:rsid w:val="00B970C4"/>
    <w:rsid w:val="00B97D82"/>
    <w:rsid w:val="00BA015D"/>
    <w:rsid w:val="00BD09BF"/>
    <w:rsid w:val="00BE4FF6"/>
    <w:rsid w:val="00BF7EF9"/>
    <w:rsid w:val="00C0533B"/>
    <w:rsid w:val="00C06BFB"/>
    <w:rsid w:val="00C132CB"/>
    <w:rsid w:val="00C13AB2"/>
    <w:rsid w:val="00C23122"/>
    <w:rsid w:val="00C25A31"/>
    <w:rsid w:val="00C306BA"/>
    <w:rsid w:val="00C36016"/>
    <w:rsid w:val="00C3602F"/>
    <w:rsid w:val="00C368BC"/>
    <w:rsid w:val="00C44626"/>
    <w:rsid w:val="00C52317"/>
    <w:rsid w:val="00C531ED"/>
    <w:rsid w:val="00C808A1"/>
    <w:rsid w:val="00C835A0"/>
    <w:rsid w:val="00CC05F1"/>
    <w:rsid w:val="00CC0FDB"/>
    <w:rsid w:val="00CC3050"/>
    <w:rsid w:val="00CC34C3"/>
    <w:rsid w:val="00CC674A"/>
    <w:rsid w:val="00CC7858"/>
    <w:rsid w:val="00CD0F1C"/>
    <w:rsid w:val="00CD14A8"/>
    <w:rsid w:val="00CE01B8"/>
    <w:rsid w:val="00CE4ED2"/>
    <w:rsid w:val="00CF7DC4"/>
    <w:rsid w:val="00D1137D"/>
    <w:rsid w:val="00D25218"/>
    <w:rsid w:val="00D311BC"/>
    <w:rsid w:val="00D316D5"/>
    <w:rsid w:val="00D33697"/>
    <w:rsid w:val="00D3651C"/>
    <w:rsid w:val="00D36D9D"/>
    <w:rsid w:val="00D579D5"/>
    <w:rsid w:val="00D77455"/>
    <w:rsid w:val="00D9003B"/>
    <w:rsid w:val="00DB1D3B"/>
    <w:rsid w:val="00DC3933"/>
    <w:rsid w:val="00DC412C"/>
    <w:rsid w:val="00DD756D"/>
    <w:rsid w:val="00DE2FA9"/>
    <w:rsid w:val="00DF6734"/>
    <w:rsid w:val="00E0102D"/>
    <w:rsid w:val="00E022D6"/>
    <w:rsid w:val="00E071A6"/>
    <w:rsid w:val="00E11045"/>
    <w:rsid w:val="00E17C15"/>
    <w:rsid w:val="00E2044E"/>
    <w:rsid w:val="00E23F92"/>
    <w:rsid w:val="00E306CD"/>
    <w:rsid w:val="00E3438B"/>
    <w:rsid w:val="00E373E5"/>
    <w:rsid w:val="00E3751A"/>
    <w:rsid w:val="00E44730"/>
    <w:rsid w:val="00E50BDF"/>
    <w:rsid w:val="00E53A30"/>
    <w:rsid w:val="00E748F0"/>
    <w:rsid w:val="00E74D57"/>
    <w:rsid w:val="00E85E56"/>
    <w:rsid w:val="00E86A09"/>
    <w:rsid w:val="00E91AB0"/>
    <w:rsid w:val="00EB449E"/>
    <w:rsid w:val="00EC1E70"/>
    <w:rsid w:val="00EC78C5"/>
    <w:rsid w:val="00ED3624"/>
    <w:rsid w:val="00EE1F23"/>
    <w:rsid w:val="00EE32D5"/>
    <w:rsid w:val="00EF2AFB"/>
    <w:rsid w:val="00F00BF9"/>
    <w:rsid w:val="00F03294"/>
    <w:rsid w:val="00F03E7F"/>
    <w:rsid w:val="00F279D3"/>
    <w:rsid w:val="00F34356"/>
    <w:rsid w:val="00F363CD"/>
    <w:rsid w:val="00F4448E"/>
    <w:rsid w:val="00F501B6"/>
    <w:rsid w:val="00F54FB4"/>
    <w:rsid w:val="00F559D7"/>
    <w:rsid w:val="00F657EE"/>
    <w:rsid w:val="00F6655F"/>
    <w:rsid w:val="00F81DED"/>
    <w:rsid w:val="00F8735C"/>
    <w:rsid w:val="00FC17EE"/>
    <w:rsid w:val="00FD2677"/>
    <w:rsid w:val="00FD2D61"/>
    <w:rsid w:val="00FD5D83"/>
    <w:rsid w:val="00FD6237"/>
    <w:rsid w:val="00FE1405"/>
    <w:rsid w:val="00FE2343"/>
    <w:rsid w:val="00FF4A9A"/>
    <w:rsid w:val="00FF4B52"/>
    <w:rsid w:val="00FF7D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44C9D"/>
  <w15:chartTrackingRefBased/>
  <w15:docId w15:val="{5FE444B2-A6CF-2544-82C2-09EBD2E1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3644FA"/>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748F0"/>
    <w:pPr>
      <w:ind w:left="720"/>
      <w:contextualSpacing/>
    </w:pPr>
  </w:style>
  <w:style w:type="paragraph" w:customStyle="1" w:styleId="Nessunostileparagrafo">
    <w:name w:val="[Nessuno stile paragrafo]"/>
    <w:rsid w:val="00693FF8"/>
    <w:pPr>
      <w:widowControl w:val="0"/>
      <w:pBdr>
        <w:top w:val="nil"/>
        <w:left w:val="nil"/>
        <w:bottom w:val="nil"/>
        <w:right w:val="nil"/>
        <w:between w:val="nil"/>
        <w:bar w:val="nil"/>
      </w:pBdr>
      <w:spacing w:line="288" w:lineRule="auto"/>
    </w:pPr>
    <w:rPr>
      <w:rFonts w:ascii="Times New Roman" w:eastAsia="Arial Unicode MS" w:hAnsi="Arial Unicode MS" w:cs="Arial Unicode MS"/>
      <w:color w:val="000000"/>
      <w:u w:color="000000"/>
      <w:bdr w:val="nil"/>
      <w:lang w:eastAsia="it-IT"/>
    </w:rPr>
  </w:style>
  <w:style w:type="paragraph" w:styleId="Testonotaapidipagina">
    <w:name w:val="footnote text"/>
    <w:aliases w:val=" Carattere Carattere,Carattere Carattere Carattere,Carattere Carattere, Carattere Carattere Carattere Carattere"/>
    <w:basedOn w:val="Normale"/>
    <w:link w:val="TestonotaapidipaginaCarattere"/>
    <w:uiPriority w:val="99"/>
    <w:unhideWhenUsed/>
    <w:rsid w:val="007641BE"/>
    <w:rPr>
      <w:sz w:val="20"/>
      <w:szCs w:val="20"/>
    </w:rPr>
  </w:style>
  <w:style w:type="character" w:customStyle="1" w:styleId="TestonotaapidipaginaCarattere">
    <w:name w:val="Testo nota a piè di pagina Carattere"/>
    <w:aliases w:val=" Carattere Carattere Carattere,Carattere Carattere Carattere Carattere,Carattere Carattere Carattere1, Carattere Carattere Carattere Carattere Carattere"/>
    <w:basedOn w:val="Carpredefinitoparagrafo"/>
    <w:link w:val="Testonotaapidipagina"/>
    <w:uiPriority w:val="99"/>
    <w:rsid w:val="007641BE"/>
    <w:rPr>
      <w:sz w:val="20"/>
      <w:szCs w:val="20"/>
    </w:rPr>
  </w:style>
  <w:style w:type="character" w:styleId="Rimandonotaapidipagina">
    <w:name w:val="footnote reference"/>
    <w:aliases w:val="Ref,de nota al pie,JFR-Fußnotenzeichen,Footnote symbol"/>
    <w:basedOn w:val="Carpredefinitoparagrafo"/>
    <w:uiPriority w:val="99"/>
    <w:unhideWhenUsed/>
    <w:rsid w:val="007641BE"/>
    <w:rPr>
      <w:vertAlign w:val="superscript"/>
    </w:rPr>
  </w:style>
  <w:style w:type="paragraph" w:styleId="Pidipagina">
    <w:name w:val="footer"/>
    <w:basedOn w:val="Normale"/>
    <w:link w:val="PidipaginaCarattere"/>
    <w:uiPriority w:val="99"/>
    <w:unhideWhenUsed/>
    <w:rsid w:val="000A13F0"/>
    <w:pPr>
      <w:tabs>
        <w:tab w:val="center" w:pos="4819"/>
        <w:tab w:val="right" w:pos="9638"/>
      </w:tabs>
    </w:pPr>
  </w:style>
  <w:style w:type="character" w:customStyle="1" w:styleId="PidipaginaCarattere">
    <w:name w:val="Piè di pagina Carattere"/>
    <w:basedOn w:val="Carpredefinitoparagrafo"/>
    <w:link w:val="Pidipagina"/>
    <w:uiPriority w:val="99"/>
    <w:rsid w:val="000A13F0"/>
  </w:style>
  <w:style w:type="character" w:styleId="Numeropagina">
    <w:name w:val="page number"/>
    <w:basedOn w:val="Carpredefinitoparagrafo"/>
    <w:uiPriority w:val="99"/>
    <w:semiHidden/>
    <w:unhideWhenUsed/>
    <w:rsid w:val="000A13F0"/>
  </w:style>
  <w:style w:type="paragraph" w:styleId="Intestazione">
    <w:name w:val="header"/>
    <w:basedOn w:val="Normale"/>
    <w:link w:val="IntestazioneCarattere"/>
    <w:uiPriority w:val="99"/>
    <w:unhideWhenUsed/>
    <w:rsid w:val="000A13F0"/>
    <w:pPr>
      <w:tabs>
        <w:tab w:val="center" w:pos="4819"/>
        <w:tab w:val="right" w:pos="9638"/>
      </w:tabs>
    </w:pPr>
  </w:style>
  <w:style w:type="character" w:customStyle="1" w:styleId="IntestazioneCarattere">
    <w:name w:val="Intestazione Carattere"/>
    <w:basedOn w:val="Carpredefinitoparagrafo"/>
    <w:link w:val="Intestazione"/>
    <w:uiPriority w:val="99"/>
    <w:rsid w:val="000A13F0"/>
  </w:style>
  <w:style w:type="character" w:customStyle="1" w:styleId="Titolo2Carattere">
    <w:name w:val="Titolo 2 Carattere"/>
    <w:basedOn w:val="Carpredefinitoparagrafo"/>
    <w:link w:val="Titolo2"/>
    <w:uiPriority w:val="9"/>
    <w:rsid w:val="003644FA"/>
    <w:rPr>
      <w:rFonts w:ascii="Times New Roman" w:eastAsia="Times New Roman" w:hAnsi="Times New Roman" w:cs="Times New Roman"/>
      <w:b/>
      <w:bCs/>
      <w:sz w:val="36"/>
      <w:szCs w:val="36"/>
      <w:lang w:eastAsia="it-IT"/>
    </w:rPr>
  </w:style>
  <w:style w:type="paragraph" w:customStyle="1" w:styleId="Default">
    <w:name w:val="Default"/>
    <w:rsid w:val="003644FA"/>
    <w:pPr>
      <w:autoSpaceDE w:val="0"/>
      <w:autoSpaceDN w:val="0"/>
      <w:adjustRightInd w:val="0"/>
    </w:pPr>
    <w:rPr>
      <w:rFonts w:ascii="Arial" w:hAnsi="Arial" w:cs="Arial"/>
      <w:color w:val="000000"/>
    </w:rPr>
  </w:style>
  <w:style w:type="paragraph" w:styleId="PreformattatoHTML">
    <w:name w:val="HTML Preformatted"/>
    <w:basedOn w:val="Normale"/>
    <w:link w:val="PreformattatoHTMLCarattere"/>
    <w:uiPriority w:val="99"/>
    <w:unhideWhenUsed/>
    <w:rsid w:val="00364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3644FA"/>
    <w:rPr>
      <w:rFonts w:ascii="Courier New" w:eastAsia="Times New Roman" w:hAnsi="Courier New" w:cs="Courier New"/>
      <w:sz w:val="20"/>
      <w:szCs w:val="20"/>
      <w:lang w:eastAsia="it-IT"/>
    </w:rPr>
  </w:style>
  <w:style w:type="table" w:customStyle="1" w:styleId="Grigliatabella1">
    <w:name w:val="Griglia tabella1"/>
    <w:basedOn w:val="Tabellanormale"/>
    <w:next w:val="Grigliatabella"/>
    <w:uiPriority w:val="39"/>
    <w:rsid w:val="003644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364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644F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3644FA"/>
    <w:rPr>
      <w:b/>
      <w:bCs/>
    </w:rPr>
  </w:style>
  <w:style w:type="character" w:styleId="Collegamentoipertestuale">
    <w:name w:val="Hyperlink"/>
    <w:basedOn w:val="Carpredefinitoparagrafo"/>
    <w:uiPriority w:val="99"/>
    <w:unhideWhenUsed/>
    <w:rsid w:val="003644FA"/>
    <w:rPr>
      <w:color w:val="0000FF"/>
      <w:u w:val="single"/>
    </w:rPr>
  </w:style>
  <w:style w:type="character" w:styleId="Enfasicorsivo">
    <w:name w:val="Emphasis"/>
    <w:basedOn w:val="Carpredefinitoparagrafo"/>
    <w:uiPriority w:val="20"/>
    <w:qFormat/>
    <w:rsid w:val="003644FA"/>
    <w:rPr>
      <w:i/>
      <w:iCs/>
    </w:rPr>
  </w:style>
  <w:style w:type="character" w:styleId="Menzionenonrisolta">
    <w:name w:val="Unresolved Mention"/>
    <w:basedOn w:val="Carpredefinitoparagrafo"/>
    <w:uiPriority w:val="99"/>
    <w:semiHidden/>
    <w:unhideWhenUsed/>
    <w:rsid w:val="002E0EC7"/>
    <w:rPr>
      <w:color w:val="605E5C"/>
      <w:shd w:val="clear" w:color="auto" w:fill="E1DFDD"/>
    </w:rPr>
  </w:style>
  <w:style w:type="paragraph" w:styleId="Revisione">
    <w:name w:val="Revision"/>
    <w:hidden/>
    <w:uiPriority w:val="99"/>
    <w:semiHidden/>
    <w:rsid w:val="005A4FF6"/>
  </w:style>
  <w:style w:type="character" w:styleId="Rimandocommento">
    <w:name w:val="annotation reference"/>
    <w:basedOn w:val="Carpredefinitoparagrafo"/>
    <w:uiPriority w:val="99"/>
    <w:semiHidden/>
    <w:unhideWhenUsed/>
    <w:rsid w:val="00BD09BF"/>
    <w:rPr>
      <w:sz w:val="16"/>
      <w:szCs w:val="16"/>
    </w:rPr>
  </w:style>
  <w:style w:type="paragraph" w:styleId="Testocommento">
    <w:name w:val="annotation text"/>
    <w:basedOn w:val="Normale"/>
    <w:link w:val="TestocommentoCarattere"/>
    <w:uiPriority w:val="99"/>
    <w:unhideWhenUsed/>
    <w:rsid w:val="00BD09BF"/>
    <w:rPr>
      <w:sz w:val="20"/>
      <w:szCs w:val="20"/>
    </w:rPr>
  </w:style>
  <w:style w:type="character" w:customStyle="1" w:styleId="TestocommentoCarattere">
    <w:name w:val="Testo commento Carattere"/>
    <w:basedOn w:val="Carpredefinitoparagrafo"/>
    <w:link w:val="Testocommento"/>
    <w:uiPriority w:val="99"/>
    <w:rsid w:val="00BD09BF"/>
    <w:rPr>
      <w:sz w:val="20"/>
      <w:szCs w:val="20"/>
    </w:rPr>
  </w:style>
  <w:style w:type="paragraph" w:styleId="Soggettocommento">
    <w:name w:val="annotation subject"/>
    <w:basedOn w:val="Testocommento"/>
    <w:next w:val="Testocommento"/>
    <w:link w:val="SoggettocommentoCarattere"/>
    <w:uiPriority w:val="99"/>
    <w:semiHidden/>
    <w:unhideWhenUsed/>
    <w:rsid w:val="00BD09BF"/>
    <w:rPr>
      <w:b/>
      <w:bCs/>
    </w:rPr>
  </w:style>
  <w:style w:type="character" w:customStyle="1" w:styleId="SoggettocommentoCarattere">
    <w:name w:val="Soggetto commento Carattere"/>
    <w:basedOn w:val="TestocommentoCarattere"/>
    <w:link w:val="Soggettocommento"/>
    <w:uiPriority w:val="99"/>
    <w:semiHidden/>
    <w:rsid w:val="00BD0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043F3-CAA1-4F62-A0C3-CCB568CFC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4186</Words>
  <Characters>23862</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Pallante</dc:creator>
  <cp:keywords/>
  <dc:description/>
  <cp:lastModifiedBy>Mirko Pia</cp:lastModifiedBy>
  <cp:revision>7</cp:revision>
  <dcterms:created xsi:type="dcterms:W3CDTF">2024-01-02T14:32:00Z</dcterms:created>
  <dcterms:modified xsi:type="dcterms:W3CDTF">2024-01-04T17:27:00Z</dcterms:modified>
</cp:coreProperties>
</file>